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EA" w:rsidRPr="004F10AD" w:rsidRDefault="00C653EA" w:rsidP="004F10AD">
      <w:pPr>
        <w:jc w:val="center"/>
        <w:rPr>
          <w:b/>
          <w:i/>
          <w:color w:val="FF0000"/>
          <w:sz w:val="40"/>
          <w:szCs w:val="40"/>
          <w:u w:val="single"/>
          <w:lang w:eastAsia="it-IT"/>
        </w:rPr>
      </w:pPr>
      <w:r w:rsidRPr="004F10AD">
        <w:rPr>
          <w:b/>
          <w:i/>
          <w:color w:val="FF0000"/>
          <w:sz w:val="40"/>
          <w:szCs w:val="40"/>
          <w:u w:val="single"/>
          <w:lang w:eastAsia="it-IT"/>
        </w:rPr>
        <w:t>LO STANDARD</w:t>
      </w:r>
      <w:bookmarkStart w:id="0" w:name="title1"/>
      <w:bookmarkEnd w:id="0"/>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 xml:space="preserve">Il seguente standard è stato ratificato dal Comitato Tecnico della SACC nel luglio 1995 e recepisce le lievi modifiche che l'evoluzione della razza e la media dei soggetti hanno evidenziato. Inoltre, è stato riordinato secondo le nuove specifiche imposte dalla Federazione </w:t>
      </w:r>
      <w:proofErr w:type="spellStart"/>
      <w:r w:rsidRPr="00C653EA">
        <w:rPr>
          <w:rFonts w:ascii="Comic Sans MS" w:hAnsi="Comic Sans MS"/>
          <w:color w:val="000000" w:themeColor="text1"/>
          <w:sz w:val="20"/>
          <w:szCs w:val="20"/>
          <w:lang w:eastAsia="it-IT"/>
        </w:rPr>
        <w:t>Cinologica</w:t>
      </w:r>
      <w:proofErr w:type="spellEnd"/>
      <w:r w:rsidRPr="00C653EA">
        <w:rPr>
          <w:rFonts w:ascii="Comic Sans MS" w:hAnsi="Comic Sans MS"/>
          <w:color w:val="000000" w:themeColor="text1"/>
          <w:sz w:val="20"/>
          <w:szCs w:val="20"/>
          <w:lang w:eastAsia="it-IT"/>
        </w:rPr>
        <w:t xml:space="preserve"> Internazionale per la stesura degli standard di razza e l'ENCI lo ha utilizzato per l'inoltro della pratica di riconoscimento internazionale presso la stessa Federazione.</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 xml:space="preserve">Rappresenta la naturale evoluzione dello standard originale compilato dal dottor Antonio </w:t>
      </w:r>
      <w:proofErr w:type="spellStart"/>
      <w:r w:rsidRPr="00C653EA">
        <w:rPr>
          <w:rFonts w:ascii="Comic Sans MS" w:hAnsi="Comic Sans MS"/>
          <w:color w:val="000000" w:themeColor="text1"/>
          <w:sz w:val="20"/>
          <w:szCs w:val="20"/>
          <w:lang w:eastAsia="it-IT"/>
        </w:rPr>
        <w:t>Morsiani</w:t>
      </w:r>
      <w:proofErr w:type="spellEnd"/>
      <w:r w:rsidRPr="00C653EA">
        <w:rPr>
          <w:rFonts w:ascii="Comic Sans MS" w:hAnsi="Comic Sans MS"/>
          <w:color w:val="000000" w:themeColor="text1"/>
          <w:sz w:val="20"/>
          <w:szCs w:val="20"/>
          <w:lang w:eastAsia="it-IT"/>
        </w:rPr>
        <w:t xml:space="preserve"> e approvato dal Comitato Giudici e dal Consiglio Direttivo dell'ENCI nel 1987.</w:t>
      </w:r>
    </w:p>
    <w:tbl>
      <w:tblPr>
        <w:tblW w:w="0" w:type="auto"/>
        <w:tblCellSpacing w:w="0" w:type="dxa"/>
        <w:tblCellMar>
          <w:left w:w="0" w:type="dxa"/>
          <w:right w:w="0" w:type="dxa"/>
        </w:tblCellMar>
        <w:tblLook w:val="04A0" w:firstRow="1" w:lastRow="0" w:firstColumn="1" w:lastColumn="0" w:noHBand="0" w:noVBand="1"/>
      </w:tblPr>
      <w:tblGrid>
        <w:gridCol w:w="1964"/>
        <w:gridCol w:w="5829"/>
      </w:tblGrid>
      <w:tr w:rsidR="00C653EA" w:rsidRPr="00C653EA" w:rsidTr="00C653EA">
        <w:trPr>
          <w:tblCellSpacing w:w="0" w:type="dxa"/>
        </w:trPr>
        <w:tc>
          <w:tcPr>
            <w:tcW w:w="0" w:type="auto"/>
            <w:tcBorders>
              <w:top w:val="nil"/>
              <w:left w:val="nil"/>
              <w:bottom w:val="nil"/>
              <w:right w:val="nil"/>
            </w:tcBorders>
            <w:tcMar>
              <w:top w:w="0" w:type="dxa"/>
              <w:left w:w="0" w:type="dxa"/>
              <w:bottom w:w="0" w:type="dxa"/>
              <w:right w:w="75" w:type="dxa"/>
            </w:tcMar>
            <w:vAlign w:val="center"/>
            <w:hideMark/>
          </w:tcPr>
          <w:p w:rsidR="00C653EA" w:rsidRDefault="00C653EA" w:rsidP="00575039">
            <w:pPr>
              <w:rPr>
                <w:rFonts w:ascii="Times New Roman" w:hAnsi="Times New Roman" w:cs="Times New Roman"/>
                <w:color w:val="000000" w:themeColor="text1"/>
                <w:lang w:eastAsia="it-IT"/>
              </w:rPr>
            </w:pPr>
          </w:p>
          <w:p w:rsidR="00C653EA" w:rsidRPr="00575039" w:rsidRDefault="00C653EA" w:rsidP="00575039">
            <w:pPr>
              <w:rPr>
                <w:rFonts w:ascii="Times New Roman" w:hAnsi="Times New Roman" w:cs="Times New Roman"/>
                <w:b/>
                <w:color w:val="000000" w:themeColor="text1"/>
                <w:lang w:eastAsia="it-IT"/>
              </w:rPr>
            </w:pPr>
            <w:r w:rsidRPr="00575039">
              <w:rPr>
                <w:rFonts w:ascii="Times New Roman" w:hAnsi="Times New Roman" w:cs="Times New Roman"/>
                <w:b/>
                <w:color w:val="000000" w:themeColor="text1"/>
                <w:lang w:eastAsia="it-IT"/>
              </w:rPr>
              <w:t>Paese di origine:</w:t>
            </w:r>
          </w:p>
          <w:p w:rsidR="00C653EA" w:rsidRPr="00C653EA" w:rsidRDefault="00C653EA" w:rsidP="00575039">
            <w:pPr>
              <w:rPr>
                <w:rFonts w:ascii="Times New Roman" w:hAnsi="Times New Roman" w:cs="Times New Roman"/>
                <w:color w:val="000000" w:themeColor="text1"/>
                <w:lang w:eastAsia="it-IT"/>
              </w:rPr>
            </w:pPr>
          </w:p>
        </w:tc>
        <w:tc>
          <w:tcPr>
            <w:tcW w:w="0" w:type="auto"/>
            <w:tcBorders>
              <w:top w:val="nil"/>
              <w:left w:val="nil"/>
              <w:bottom w:val="nil"/>
              <w:right w:val="nil"/>
            </w:tcBorders>
            <w:vAlign w:val="center"/>
            <w:hideMark/>
          </w:tcPr>
          <w:p w:rsidR="00C653EA" w:rsidRPr="00575039" w:rsidRDefault="00C653EA" w:rsidP="00575039">
            <w:pPr>
              <w:rPr>
                <w:rFonts w:ascii="Times New Roman" w:hAnsi="Times New Roman" w:cs="Times New Roman"/>
                <w:b/>
                <w:i/>
                <w:color w:val="000000" w:themeColor="text1"/>
                <w:u w:val="single"/>
                <w:lang w:eastAsia="it-IT"/>
              </w:rPr>
            </w:pPr>
            <w:r w:rsidRPr="00575039">
              <w:rPr>
                <w:rFonts w:ascii="Times New Roman" w:hAnsi="Times New Roman" w:cs="Times New Roman"/>
                <w:b/>
                <w:i/>
                <w:color w:val="000000" w:themeColor="text1"/>
                <w:u w:val="single"/>
                <w:lang w:eastAsia="it-IT"/>
              </w:rPr>
              <w:t>Italia</w:t>
            </w:r>
          </w:p>
        </w:tc>
      </w:tr>
      <w:tr w:rsidR="00C653EA" w:rsidRPr="00C653EA" w:rsidTr="00C653EA">
        <w:trPr>
          <w:tblCellSpacing w:w="0" w:type="dxa"/>
        </w:trPr>
        <w:tc>
          <w:tcPr>
            <w:tcW w:w="0" w:type="auto"/>
            <w:tcBorders>
              <w:top w:val="nil"/>
              <w:left w:val="nil"/>
              <w:bottom w:val="nil"/>
              <w:right w:val="nil"/>
            </w:tcBorders>
            <w:tcMar>
              <w:top w:w="0" w:type="dxa"/>
              <w:left w:w="0" w:type="dxa"/>
              <w:bottom w:w="0" w:type="dxa"/>
              <w:right w:w="75" w:type="dxa"/>
            </w:tcMar>
            <w:vAlign w:val="center"/>
            <w:hideMark/>
          </w:tcPr>
          <w:p w:rsidR="00C653EA" w:rsidRPr="00575039" w:rsidRDefault="00C653EA" w:rsidP="00575039">
            <w:pPr>
              <w:rPr>
                <w:rFonts w:ascii="Times New Roman" w:hAnsi="Times New Roman" w:cs="Times New Roman"/>
                <w:b/>
                <w:color w:val="000000" w:themeColor="text1"/>
                <w:lang w:eastAsia="it-IT"/>
              </w:rPr>
            </w:pPr>
            <w:r w:rsidRPr="00575039">
              <w:rPr>
                <w:rFonts w:ascii="Times New Roman" w:hAnsi="Times New Roman" w:cs="Times New Roman"/>
                <w:b/>
                <w:color w:val="000000" w:themeColor="text1"/>
                <w:lang w:eastAsia="it-IT"/>
              </w:rPr>
              <w:t>Utilizzazione:</w:t>
            </w:r>
          </w:p>
        </w:tc>
        <w:tc>
          <w:tcPr>
            <w:tcW w:w="0" w:type="auto"/>
            <w:tcBorders>
              <w:top w:val="nil"/>
              <w:left w:val="nil"/>
              <w:bottom w:val="nil"/>
              <w:right w:val="nil"/>
            </w:tcBorders>
            <w:vAlign w:val="center"/>
            <w:hideMark/>
          </w:tcPr>
          <w:p w:rsidR="00C653EA" w:rsidRDefault="00C653EA" w:rsidP="00575039">
            <w:pPr>
              <w:rPr>
                <w:rFonts w:ascii="Times New Roman" w:hAnsi="Times New Roman" w:cs="Times New Roman"/>
                <w:color w:val="000000" w:themeColor="text1"/>
                <w:lang w:eastAsia="it-IT"/>
              </w:rPr>
            </w:pPr>
          </w:p>
          <w:p w:rsidR="00C653EA" w:rsidRDefault="00C653EA" w:rsidP="00575039">
            <w:pPr>
              <w:rPr>
                <w:rFonts w:ascii="Times New Roman" w:hAnsi="Times New Roman" w:cs="Times New Roman"/>
                <w:color w:val="000000" w:themeColor="text1"/>
                <w:lang w:eastAsia="it-IT"/>
              </w:rPr>
            </w:pPr>
            <w:r w:rsidRPr="00C653EA">
              <w:rPr>
                <w:rFonts w:ascii="Times New Roman" w:hAnsi="Times New Roman" w:cs="Times New Roman"/>
                <w:color w:val="000000" w:themeColor="text1"/>
                <w:lang w:eastAsia="it-IT"/>
              </w:rPr>
              <w:t>cane da guardia, da difesa, da polizia, da pista</w:t>
            </w:r>
          </w:p>
          <w:p w:rsidR="00C653EA" w:rsidRPr="00C653EA" w:rsidRDefault="00C653EA" w:rsidP="00575039">
            <w:pPr>
              <w:rPr>
                <w:rFonts w:ascii="Times New Roman" w:hAnsi="Times New Roman" w:cs="Times New Roman"/>
                <w:color w:val="000000" w:themeColor="text1"/>
                <w:lang w:eastAsia="it-IT"/>
              </w:rPr>
            </w:pPr>
          </w:p>
        </w:tc>
      </w:tr>
      <w:tr w:rsidR="00C653EA" w:rsidRPr="00C653EA" w:rsidTr="00C653EA">
        <w:trPr>
          <w:tblCellSpacing w:w="0" w:type="dxa"/>
        </w:trPr>
        <w:tc>
          <w:tcPr>
            <w:tcW w:w="0" w:type="auto"/>
            <w:tcBorders>
              <w:top w:val="nil"/>
              <w:left w:val="nil"/>
              <w:bottom w:val="nil"/>
              <w:right w:val="nil"/>
            </w:tcBorders>
            <w:tcMar>
              <w:top w:w="0" w:type="dxa"/>
              <w:left w:w="0" w:type="dxa"/>
              <w:bottom w:w="0" w:type="dxa"/>
              <w:right w:w="75" w:type="dxa"/>
            </w:tcMar>
            <w:hideMark/>
          </w:tcPr>
          <w:p w:rsidR="00C653EA" w:rsidRPr="00C653EA" w:rsidRDefault="00C653EA" w:rsidP="00575039">
            <w:pPr>
              <w:rPr>
                <w:rFonts w:ascii="Times New Roman" w:hAnsi="Times New Roman" w:cs="Times New Roman"/>
                <w:color w:val="000000" w:themeColor="text1"/>
                <w:lang w:eastAsia="it-IT"/>
              </w:rPr>
            </w:pPr>
            <w:r w:rsidRPr="00575039">
              <w:rPr>
                <w:rFonts w:ascii="Times New Roman" w:hAnsi="Times New Roman" w:cs="Times New Roman"/>
                <w:b/>
                <w:color w:val="000000" w:themeColor="text1"/>
                <w:lang w:eastAsia="it-IT"/>
              </w:rPr>
              <w:t>Classificazione FCI</w:t>
            </w:r>
            <w:r w:rsidRPr="00C653EA">
              <w:rPr>
                <w:rFonts w:ascii="Times New Roman" w:hAnsi="Times New Roman" w:cs="Times New Roman"/>
                <w:color w:val="000000" w:themeColor="text1"/>
                <w:lang w:eastAsia="it-IT"/>
              </w:rPr>
              <w:t>:</w:t>
            </w:r>
          </w:p>
        </w:tc>
        <w:tc>
          <w:tcPr>
            <w:tcW w:w="0" w:type="auto"/>
            <w:tcBorders>
              <w:top w:val="nil"/>
              <w:left w:val="nil"/>
              <w:bottom w:val="nil"/>
              <w:right w:val="nil"/>
            </w:tcBorders>
            <w:vAlign w:val="center"/>
            <w:hideMark/>
          </w:tcPr>
          <w:p w:rsidR="00C653EA" w:rsidRDefault="00C653EA" w:rsidP="00575039">
            <w:pPr>
              <w:rPr>
                <w:rFonts w:ascii="Times New Roman" w:hAnsi="Times New Roman" w:cs="Times New Roman"/>
                <w:color w:val="000000" w:themeColor="text1"/>
                <w:u w:val="single"/>
                <w:bdr w:val="none" w:sz="0" w:space="0" w:color="auto" w:frame="1"/>
                <w:lang w:eastAsia="it-IT"/>
              </w:rPr>
            </w:pPr>
            <w:r w:rsidRPr="00C653EA">
              <w:rPr>
                <w:rFonts w:ascii="Times New Roman" w:hAnsi="Times New Roman" w:cs="Times New Roman"/>
                <w:color w:val="000000" w:themeColor="text1"/>
                <w:u w:val="single"/>
                <w:bdr w:val="none" w:sz="0" w:space="0" w:color="auto" w:frame="1"/>
                <w:lang w:eastAsia="it-IT"/>
              </w:rPr>
              <w:t>Gruppo 2</w:t>
            </w:r>
          </w:p>
          <w:p w:rsidR="00C653EA" w:rsidRPr="00C653EA" w:rsidRDefault="00C653EA" w:rsidP="00575039">
            <w:pPr>
              <w:rPr>
                <w:rFonts w:ascii="Times New Roman" w:hAnsi="Times New Roman" w:cs="Times New Roman"/>
                <w:color w:val="000000" w:themeColor="text1"/>
                <w:lang w:eastAsia="it-IT"/>
              </w:rPr>
            </w:pPr>
          </w:p>
          <w:p w:rsidR="00C653EA" w:rsidRPr="00C653EA" w:rsidRDefault="00C653EA" w:rsidP="00575039">
            <w:pPr>
              <w:rPr>
                <w:rFonts w:ascii="Times New Roman" w:hAnsi="Times New Roman" w:cs="Times New Roman"/>
                <w:color w:val="000000" w:themeColor="text1"/>
                <w:lang w:eastAsia="it-IT"/>
              </w:rPr>
            </w:pPr>
            <w:r w:rsidRPr="00C653EA">
              <w:rPr>
                <w:rFonts w:ascii="Times New Roman" w:hAnsi="Times New Roman" w:cs="Times New Roman"/>
                <w:color w:val="000000" w:themeColor="text1"/>
                <w:lang w:eastAsia="it-IT"/>
              </w:rPr>
              <w:t xml:space="preserve">cani di tipo </w:t>
            </w:r>
            <w:proofErr w:type="spellStart"/>
            <w:r w:rsidRPr="00C653EA">
              <w:rPr>
                <w:rFonts w:ascii="Times New Roman" w:hAnsi="Times New Roman" w:cs="Times New Roman"/>
                <w:color w:val="000000" w:themeColor="text1"/>
                <w:lang w:eastAsia="it-IT"/>
              </w:rPr>
              <w:t>pinscher</w:t>
            </w:r>
            <w:proofErr w:type="spellEnd"/>
            <w:r w:rsidRPr="00C653EA">
              <w:rPr>
                <w:rFonts w:ascii="Times New Roman" w:hAnsi="Times New Roman" w:cs="Times New Roman"/>
                <w:color w:val="000000" w:themeColor="text1"/>
                <w:lang w:eastAsia="it-IT"/>
              </w:rPr>
              <w:t xml:space="preserve"> e schnauzer </w:t>
            </w:r>
            <w:proofErr w:type="spellStart"/>
            <w:r w:rsidRPr="00C653EA">
              <w:rPr>
                <w:rFonts w:ascii="Times New Roman" w:hAnsi="Times New Roman" w:cs="Times New Roman"/>
                <w:color w:val="000000" w:themeColor="text1"/>
                <w:lang w:eastAsia="it-IT"/>
              </w:rPr>
              <w:t>molossoidi</w:t>
            </w:r>
            <w:proofErr w:type="spellEnd"/>
            <w:r w:rsidRPr="00C653EA">
              <w:rPr>
                <w:rFonts w:ascii="Times New Roman" w:hAnsi="Times New Roman" w:cs="Times New Roman"/>
                <w:color w:val="000000" w:themeColor="text1"/>
                <w:lang w:eastAsia="it-IT"/>
              </w:rPr>
              <w:t xml:space="preserve"> e cani bovari svizzeri</w:t>
            </w:r>
          </w:p>
          <w:p w:rsidR="00C653EA" w:rsidRPr="00C653EA" w:rsidRDefault="00C653EA" w:rsidP="00575039">
            <w:pPr>
              <w:rPr>
                <w:rFonts w:ascii="Times New Roman" w:hAnsi="Times New Roman" w:cs="Times New Roman"/>
                <w:color w:val="000000" w:themeColor="text1"/>
                <w:u w:val="single"/>
                <w:lang w:eastAsia="it-IT"/>
              </w:rPr>
            </w:pPr>
            <w:r w:rsidRPr="00C653EA">
              <w:rPr>
                <w:rFonts w:ascii="Times New Roman" w:hAnsi="Times New Roman" w:cs="Times New Roman"/>
                <w:color w:val="000000" w:themeColor="text1"/>
                <w:u w:val="single"/>
                <w:lang w:eastAsia="it-IT"/>
              </w:rPr>
              <w:t>Sezione 2</w:t>
            </w:r>
          </w:p>
          <w:p w:rsidR="00C653EA" w:rsidRPr="00C653EA" w:rsidRDefault="00C653EA" w:rsidP="00575039">
            <w:pPr>
              <w:rPr>
                <w:rFonts w:ascii="Times New Roman" w:hAnsi="Times New Roman" w:cs="Times New Roman"/>
                <w:color w:val="000000" w:themeColor="text1"/>
                <w:lang w:eastAsia="it-IT"/>
              </w:rPr>
            </w:pPr>
            <w:proofErr w:type="spellStart"/>
            <w:r w:rsidRPr="00C653EA">
              <w:rPr>
                <w:rFonts w:ascii="Times New Roman" w:hAnsi="Times New Roman" w:cs="Times New Roman"/>
                <w:color w:val="000000" w:themeColor="text1"/>
                <w:lang w:eastAsia="it-IT"/>
              </w:rPr>
              <w:t>Molossoidi</w:t>
            </w:r>
            <w:proofErr w:type="spellEnd"/>
            <w:r w:rsidRPr="00C653EA">
              <w:rPr>
                <w:rFonts w:ascii="Times New Roman" w:hAnsi="Times New Roman" w:cs="Times New Roman"/>
                <w:color w:val="000000" w:themeColor="text1"/>
                <w:lang w:eastAsia="it-IT"/>
              </w:rPr>
              <w:br/>
              <w:t>Senza Prova di Lavoro</w:t>
            </w:r>
          </w:p>
        </w:tc>
      </w:tr>
    </w:tbl>
    <w:p w:rsidR="00575039" w:rsidRDefault="00575039" w:rsidP="00575039">
      <w:pPr>
        <w:rPr>
          <w:color w:val="000000" w:themeColor="text1"/>
          <w:lang w:eastAsia="it-IT"/>
        </w:rPr>
      </w:pPr>
    </w:p>
    <w:p w:rsidR="00575039" w:rsidRDefault="00575039" w:rsidP="00575039">
      <w:pPr>
        <w:rPr>
          <w:color w:val="000000" w:themeColor="text1"/>
          <w:lang w:eastAsia="it-IT"/>
        </w:rPr>
      </w:pPr>
    </w:p>
    <w:p w:rsidR="00C653EA" w:rsidRPr="00575039" w:rsidRDefault="00C653EA" w:rsidP="004F10AD">
      <w:pPr>
        <w:jc w:val="center"/>
        <w:rPr>
          <w:b/>
          <w:i/>
          <w:color w:val="FF0000"/>
          <w:sz w:val="32"/>
          <w:szCs w:val="32"/>
          <w:u w:val="single"/>
          <w:lang w:eastAsia="it-IT"/>
        </w:rPr>
      </w:pPr>
      <w:r w:rsidRPr="00575039">
        <w:rPr>
          <w:b/>
          <w:i/>
          <w:color w:val="FF0000"/>
          <w:sz w:val="32"/>
          <w:szCs w:val="32"/>
          <w:u w:val="single"/>
          <w:lang w:eastAsia="it-IT"/>
        </w:rPr>
        <w:t>ASPETTO GENERALE DEL CANE</w:t>
      </w:r>
      <w:bookmarkStart w:id="1" w:name="title2"/>
      <w:bookmarkEnd w:id="1"/>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Cane di mole medio-grande, fortemente costruito ma elegante, con muscoli potenti e lunghi, molto distinto, esprime forza, agilità e resistenza. La conformazione generale è quella di un mesomorfo il cui tronco è più lungo dell'altezza al garrese; armonico rispetto al formato (</w:t>
      </w:r>
      <w:proofErr w:type="spellStart"/>
      <w:r w:rsidRPr="00C653EA">
        <w:rPr>
          <w:rFonts w:ascii="Comic Sans MS" w:hAnsi="Comic Sans MS"/>
          <w:color w:val="000000" w:themeColor="text1"/>
          <w:sz w:val="20"/>
          <w:szCs w:val="20"/>
          <w:lang w:eastAsia="it-IT"/>
        </w:rPr>
        <w:t>eterometria</w:t>
      </w:r>
      <w:proofErr w:type="spellEnd"/>
      <w:r w:rsidRPr="00C653EA">
        <w:rPr>
          <w:rFonts w:ascii="Comic Sans MS" w:hAnsi="Comic Sans MS"/>
          <w:color w:val="000000" w:themeColor="text1"/>
          <w:sz w:val="20"/>
          <w:szCs w:val="20"/>
          <w:lang w:eastAsia="it-IT"/>
        </w:rPr>
        <w:t>) e disarmonico rispetto ai profili (</w:t>
      </w:r>
      <w:proofErr w:type="spellStart"/>
      <w:r w:rsidRPr="00C653EA">
        <w:rPr>
          <w:rFonts w:ascii="Comic Sans MS" w:hAnsi="Comic Sans MS"/>
          <w:color w:val="000000" w:themeColor="text1"/>
          <w:sz w:val="20"/>
          <w:szCs w:val="20"/>
          <w:lang w:eastAsia="it-IT"/>
        </w:rPr>
        <w:t>alloidismo</w:t>
      </w:r>
      <w:proofErr w:type="spellEnd"/>
      <w:r w:rsidRPr="00C653EA">
        <w:rPr>
          <w:rFonts w:ascii="Comic Sans MS" w:hAnsi="Comic Sans MS"/>
          <w:color w:val="000000" w:themeColor="text1"/>
          <w:sz w:val="20"/>
          <w:szCs w:val="20"/>
          <w:lang w:eastAsia="it-IT"/>
        </w:rPr>
        <w:t>).</w:t>
      </w:r>
    </w:p>
    <w:p w:rsidR="00575039" w:rsidRDefault="00575039" w:rsidP="00575039">
      <w:pPr>
        <w:rPr>
          <w:color w:val="000000" w:themeColor="text1"/>
          <w:lang w:eastAsia="it-IT"/>
        </w:rPr>
      </w:pPr>
    </w:p>
    <w:p w:rsidR="00575039" w:rsidRDefault="00575039" w:rsidP="00575039">
      <w:pPr>
        <w:rPr>
          <w:color w:val="000000" w:themeColor="text1"/>
          <w:lang w:eastAsia="it-IT"/>
        </w:rPr>
      </w:pPr>
    </w:p>
    <w:p w:rsidR="00C653EA" w:rsidRPr="00575039" w:rsidRDefault="00C653EA" w:rsidP="004F10AD">
      <w:pPr>
        <w:jc w:val="center"/>
        <w:rPr>
          <w:b/>
          <w:i/>
          <w:color w:val="FF0000"/>
          <w:sz w:val="32"/>
          <w:szCs w:val="32"/>
          <w:u w:val="single"/>
          <w:lang w:eastAsia="it-IT"/>
        </w:rPr>
      </w:pPr>
      <w:r w:rsidRPr="00575039">
        <w:rPr>
          <w:b/>
          <w:i/>
          <w:color w:val="FF0000"/>
          <w:sz w:val="32"/>
          <w:szCs w:val="32"/>
          <w:u w:val="single"/>
          <w:lang w:eastAsia="it-IT"/>
        </w:rPr>
        <w:t>PROPORZIONI IMPORTANTI</w:t>
      </w:r>
      <w:bookmarkStart w:id="2" w:name="title3"/>
      <w:bookmarkEnd w:id="2"/>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La lunghezza del tronco supera l'altezza al garrese dell'11% circa. La lunghezza totale della testa raggiunge i 3,6/10 dell'altezza al garrese. La lunghezza del muso corrisponde ai 3,4/10 della lunghezza totale della testa. L'altezza del torace è di 5/10 dell'altezza al garrese e corrisponde all'altezza dell'arto al gomito.</w:t>
      </w:r>
    </w:p>
    <w:p w:rsidR="00575039" w:rsidRDefault="00575039" w:rsidP="00575039">
      <w:pPr>
        <w:rPr>
          <w:color w:val="000000" w:themeColor="text1"/>
          <w:lang w:eastAsia="it-IT"/>
        </w:rPr>
      </w:pPr>
    </w:p>
    <w:p w:rsidR="00575039" w:rsidRDefault="00575039" w:rsidP="00575039">
      <w:pPr>
        <w:rPr>
          <w:color w:val="000000" w:themeColor="text1"/>
          <w:lang w:eastAsia="it-IT"/>
        </w:rPr>
      </w:pPr>
    </w:p>
    <w:p w:rsidR="00C653EA" w:rsidRPr="00575039" w:rsidRDefault="00C653EA" w:rsidP="004F10AD">
      <w:pPr>
        <w:jc w:val="center"/>
        <w:rPr>
          <w:b/>
          <w:i/>
          <w:color w:val="FF0000"/>
          <w:sz w:val="32"/>
          <w:szCs w:val="32"/>
          <w:u w:val="single"/>
          <w:lang w:eastAsia="it-IT"/>
        </w:rPr>
      </w:pPr>
      <w:r w:rsidRPr="00575039">
        <w:rPr>
          <w:b/>
          <w:i/>
          <w:color w:val="FF0000"/>
          <w:sz w:val="32"/>
          <w:szCs w:val="32"/>
          <w:u w:val="single"/>
          <w:lang w:eastAsia="it-IT"/>
        </w:rPr>
        <w:t>COMPORTAMENTO E CARATTERE</w:t>
      </w:r>
      <w:bookmarkStart w:id="3" w:name="title4"/>
      <w:bookmarkEnd w:id="3"/>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Intelligente, energico ed equilibrato, è ineguagliabile cane da guardia e da difesa. Docile e affettuoso col padrone, amante dei bambini e della famiglia, diviene se necessario difensore terribile e coraggioso delle persone, della casa e della corte. E' facilmente addestrabile.</w:t>
      </w:r>
    </w:p>
    <w:p w:rsidR="00C653EA" w:rsidRDefault="00C653EA" w:rsidP="00575039">
      <w:pPr>
        <w:rPr>
          <w:color w:val="000000" w:themeColor="text1"/>
          <w:lang w:eastAsia="it-IT"/>
        </w:rPr>
      </w:pPr>
    </w:p>
    <w:p w:rsidR="00C653EA" w:rsidRDefault="00C653EA" w:rsidP="00575039">
      <w:pPr>
        <w:rPr>
          <w:color w:val="000000" w:themeColor="text1"/>
          <w:lang w:eastAsia="it-IT"/>
        </w:rPr>
      </w:pPr>
    </w:p>
    <w:p w:rsidR="00C653EA" w:rsidRPr="00575039" w:rsidRDefault="00C653EA" w:rsidP="004F10AD">
      <w:pPr>
        <w:jc w:val="center"/>
        <w:rPr>
          <w:b/>
          <w:i/>
          <w:color w:val="FF0000"/>
          <w:sz w:val="32"/>
          <w:szCs w:val="32"/>
          <w:u w:val="single"/>
          <w:lang w:eastAsia="it-IT"/>
        </w:rPr>
      </w:pPr>
      <w:r w:rsidRPr="00575039">
        <w:rPr>
          <w:b/>
          <w:i/>
          <w:color w:val="FF0000"/>
          <w:sz w:val="32"/>
          <w:szCs w:val="32"/>
          <w:u w:val="single"/>
          <w:lang w:eastAsia="it-IT"/>
        </w:rPr>
        <w:t>TESTA</w:t>
      </w:r>
      <w:bookmarkStart w:id="4" w:name="title5"/>
      <w:bookmarkEnd w:id="4"/>
    </w:p>
    <w:p w:rsidR="00C653EA" w:rsidRPr="00C653EA" w:rsidRDefault="00C653EA" w:rsidP="004F10AD">
      <w:pPr>
        <w:jc w:val="center"/>
        <w:rPr>
          <w:rFonts w:ascii="Comic Sans MS" w:hAnsi="Comic Sans MS"/>
          <w:color w:val="000000" w:themeColor="text1"/>
          <w:sz w:val="20"/>
          <w:szCs w:val="20"/>
          <w:lang w:eastAsia="it-IT"/>
        </w:rPr>
      </w:pPr>
      <w:r w:rsidRPr="00C653EA">
        <w:rPr>
          <w:rFonts w:ascii="Comic Sans MS" w:hAnsi="Comic Sans MS"/>
          <w:noProof/>
          <w:color w:val="000000" w:themeColor="text1"/>
          <w:sz w:val="20"/>
          <w:szCs w:val="20"/>
          <w:lang w:eastAsia="it-IT"/>
        </w:rPr>
        <w:drawing>
          <wp:inline distT="0" distB="0" distL="0" distR="0" wp14:anchorId="1282873F" wp14:editId="348B38BB">
            <wp:extent cx="807720" cy="724535"/>
            <wp:effectExtent l="0" t="0" r="0" b="0"/>
            <wp:docPr id="8" name="Immagine 8" descr="Standard 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tes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7720" cy="724535"/>
                    </a:xfrm>
                    <a:prstGeom prst="rect">
                      <a:avLst/>
                    </a:prstGeom>
                    <a:noFill/>
                    <a:ln>
                      <a:noFill/>
                    </a:ln>
                  </pic:spPr>
                </pic:pic>
              </a:graphicData>
            </a:graphic>
          </wp:inline>
        </w:drawing>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bdr w:val="none" w:sz="0" w:space="0" w:color="auto" w:frame="1"/>
          <w:lang w:eastAsia="it-IT"/>
        </w:rPr>
        <w:t>Brachicefala</w:t>
      </w:r>
      <w:r w:rsidRPr="00C653EA">
        <w:rPr>
          <w:rFonts w:ascii="Comic Sans MS" w:hAnsi="Comic Sans MS"/>
          <w:color w:val="000000" w:themeColor="text1"/>
          <w:sz w:val="20"/>
          <w:szCs w:val="20"/>
          <w:lang w:eastAsia="it-IT"/>
        </w:rPr>
        <w:t>. La sua lunghezza totale raggiunge i 3,6/10 dell'altezza al garrese. La larghezza bizigomatica, pari alla lunghezza del cranio, è superiore alla metà della lunghezza totale della testa, raggiungendo i 6,6/10 di tale lunghezza. Gli assi longitudinali del cranio e del muso sono</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tra loro leggermente convergenti.</w:t>
      </w:r>
      <w:r w:rsidRPr="00C653EA">
        <w:rPr>
          <w:rFonts w:ascii="Comic Sans MS" w:hAnsi="Comic Sans MS"/>
          <w:color w:val="000000" w:themeColor="text1"/>
          <w:sz w:val="20"/>
          <w:szCs w:val="20"/>
          <w:lang w:eastAsia="it-IT"/>
        </w:rPr>
        <w:br/>
        <w:t>Il perimetro della testa, misurato agli zigomi, è anche nelle femmine più del doppio della lunghezza totale della testa. La testa è moderatamente scolpita con arcate zigomatiche protese all'esterno. Pelle consistente ma piuttosto aderente ai tessuti sottostanti, liscia e abbastanza tesa.</w:t>
      </w:r>
    </w:p>
    <w:p w:rsidR="00575039" w:rsidRDefault="00575039" w:rsidP="00575039">
      <w:pPr>
        <w:rPr>
          <w:color w:val="000000" w:themeColor="text1"/>
          <w:lang w:eastAsia="it-IT"/>
        </w:rPr>
      </w:pPr>
    </w:p>
    <w:p w:rsidR="00575039" w:rsidRDefault="00575039" w:rsidP="00575039">
      <w:pPr>
        <w:rPr>
          <w:color w:val="000000" w:themeColor="text1"/>
          <w:lang w:eastAsia="it-IT"/>
        </w:rPr>
      </w:pPr>
    </w:p>
    <w:p w:rsidR="00C653EA" w:rsidRPr="00575039" w:rsidRDefault="00C653EA" w:rsidP="004F10AD">
      <w:pPr>
        <w:jc w:val="center"/>
        <w:rPr>
          <w:b/>
          <w:i/>
          <w:color w:val="FF0000"/>
          <w:sz w:val="32"/>
          <w:szCs w:val="32"/>
          <w:u w:val="single"/>
          <w:lang w:eastAsia="it-IT"/>
        </w:rPr>
      </w:pPr>
      <w:r w:rsidRPr="00575039">
        <w:rPr>
          <w:b/>
          <w:i/>
          <w:color w:val="FF0000"/>
          <w:sz w:val="32"/>
          <w:szCs w:val="32"/>
          <w:u w:val="single"/>
          <w:lang w:eastAsia="it-IT"/>
        </w:rPr>
        <w:t>REGIONE CRANICA</w:t>
      </w:r>
      <w:bookmarkStart w:id="5" w:name="title6"/>
      <w:bookmarkEnd w:id="5"/>
    </w:p>
    <w:p w:rsidR="00C653EA" w:rsidRPr="00C653EA" w:rsidRDefault="00C653EA" w:rsidP="004F10AD">
      <w:pPr>
        <w:jc w:val="center"/>
        <w:rPr>
          <w:rFonts w:ascii="Comic Sans MS" w:hAnsi="Comic Sans MS"/>
          <w:color w:val="000000" w:themeColor="text1"/>
          <w:sz w:val="20"/>
          <w:szCs w:val="20"/>
          <w:lang w:eastAsia="it-IT"/>
        </w:rPr>
      </w:pPr>
      <w:r w:rsidRPr="00C653EA">
        <w:rPr>
          <w:rFonts w:ascii="Comic Sans MS" w:hAnsi="Comic Sans MS"/>
          <w:noProof/>
          <w:color w:val="000000" w:themeColor="text1"/>
          <w:sz w:val="20"/>
          <w:szCs w:val="20"/>
          <w:lang w:eastAsia="it-IT"/>
        </w:rPr>
        <w:drawing>
          <wp:inline distT="0" distB="0" distL="0" distR="0" wp14:anchorId="0C555FAA" wp14:editId="4243C4EA">
            <wp:extent cx="807720" cy="724535"/>
            <wp:effectExtent l="0" t="0" r="0" b="0"/>
            <wp:docPr id="7" name="Immagine 7" descr="Standard 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 tes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7720" cy="724535"/>
                    </a:xfrm>
                    <a:prstGeom prst="rect">
                      <a:avLst/>
                    </a:prstGeom>
                    <a:noFill/>
                    <a:ln>
                      <a:noFill/>
                    </a:ln>
                  </pic:spPr>
                </pic:pic>
              </a:graphicData>
            </a:graphic>
          </wp:inline>
        </w:drawing>
      </w:r>
    </w:p>
    <w:p w:rsidR="00C653EA" w:rsidRPr="00C653EA"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Cranio:</w:t>
      </w:r>
      <w:r w:rsidRPr="00C653EA">
        <w:rPr>
          <w:rFonts w:ascii="Comic Sans MS" w:hAnsi="Comic Sans MS"/>
          <w:color w:val="000000" w:themeColor="text1"/>
          <w:sz w:val="20"/>
          <w:szCs w:val="20"/>
          <w:lang w:eastAsia="it-IT"/>
        </w:rPr>
        <w:t> largo e lievemente arcuato</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 xml:space="preserve">visto di fronte, in profilo disegna una curva irregolare che, accentuata nella </w:t>
      </w:r>
      <w:proofErr w:type="spellStart"/>
      <w:r w:rsidRPr="00C653EA">
        <w:rPr>
          <w:rFonts w:ascii="Comic Sans MS" w:hAnsi="Comic Sans MS"/>
          <w:color w:val="000000" w:themeColor="text1"/>
          <w:sz w:val="20"/>
          <w:szCs w:val="20"/>
          <w:lang w:eastAsia="it-IT"/>
        </w:rPr>
        <w:t>sottoregione</w:t>
      </w:r>
      <w:proofErr w:type="spellEnd"/>
      <w:r w:rsidRPr="00C653EA">
        <w:rPr>
          <w:rFonts w:ascii="Comic Sans MS" w:hAnsi="Comic Sans MS"/>
          <w:color w:val="000000" w:themeColor="text1"/>
          <w:sz w:val="20"/>
          <w:szCs w:val="20"/>
          <w:lang w:eastAsia="it-IT"/>
        </w:rPr>
        <w:t xml:space="preserve"> frontale, si appiattisce </w:t>
      </w:r>
      <w:proofErr w:type="spellStart"/>
      <w:r w:rsidRPr="00C653EA">
        <w:rPr>
          <w:rFonts w:ascii="Comic Sans MS" w:hAnsi="Comic Sans MS"/>
          <w:color w:val="000000" w:themeColor="text1"/>
          <w:sz w:val="20"/>
          <w:szCs w:val="20"/>
          <w:lang w:eastAsia="it-IT"/>
        </w:rPr>
        <w:t>aboralmente</w:t>
      </w:r>
      <w:proofErr w:type="spellEnd"/>
      <w:r w:rsidRPr="00C653EA">
        <w:rPr>
          <w:rFonts w:ascii="Comic Sans MS" w:hAnsi="Comic Sans MS"/>
          <w:color w:val="000000" w:themeColor="text1"/>
          <w:sz w:val="20"/>
          <w:szCs w:val="20"/>
          <w:lang w:eastAsia="it-IT"/>
        </w:rPr>
        <w:t xml:space="preserve"> lungo la cresta </w:t>
      </w:r>
      <w:proofErr w:type="spellStart"/>
      <w:r w:rsidRPr="00C653EA">
        <w:rPr>
          <w:rFonts w:ascii="Comic Sans MS" w:hAnsi="Comic Sans MS"/>
          <w:color w:val="000000" w:themeColor="text1"/>
          <w:sz w:val="20"/>
          <w:szCs w:val="20"/>
          <w:lang w:eastAsia="it-IT"/>
        </w:rPr>
        <w:t>saggittale</w:t>
      </w:r>
      <w:proofErr w:type="spellEnd"/>
      <w:r w:rsidRPr="00C653EA">
        <w:rPr>
          <w:rFonts w:ascii="Comic Sans MS" w:hAnsi="Comic Sans MS"/>
          <w:color w:val="000000" w:themeColor="text1"/>
          <w:sz w:val="20"/>
          <w:szCs w:val="20"/>
          <w:lang w:eastAsia="it-IT"/>
        </w:rPr>
        <w:t xml:space="preserve"> esterna. La sua larghezza è pari alla lunghezza e corrisponde ai 6,6/10 della lunghezza totale della testa.</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 xml:space="preserve">Visto dall'alto è di forma quadrata per la </w:t>
      </w:r>
      <w:proofErr w:type="spellStart"/>
      <w:r w:rsidRPr="00C653EA">
        <w:rPr>
          <w:rFonts w:ascii="Comic Sans MS" w:hAnsi="Comic Sans MS"/>
          <w:color w:val="000000" w:themeColor="text1"/>
          <w:sz w:val="20"/>
          <w:szCs w:val="20"/>
          <w:lang w:eastAsia="it-IT"/>
        </w:rPr>
        <w:t>protusione</w:t>
      </w:r>
      <w:proofErr w:type="spellEnd"/>
      <w:r w:rsidRPr="00C653EA">
        <w:rPr>
          <w:rFonts w:ascii="Comic Sans MS" w:hAnsi="Comic Sans MS"/>
          <w:color w:val="000000" w:themeColor="text1"/>
          <w:sz w:val="20"/>
          <w:szCs w:val="20"/>
          <w:lang w:eastAsia="it-IT"/>
        </w:rPr>
        <w:t xml:space="preserve"> all'esterno delle arcate zigomatiche e per l'insieme</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delle potenti fasce muscolari che lo fasciano.</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Le bozze frontali sono ben sviluppate e sporgenti in avanti, la fossa frontale è profonda e il solco mediano è visibile.</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Cresta sopraoccipitale non troppo evidenziata. Fosse sopraorbitali (conche) marcate ma leggermente.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Stop</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molto marcato per le bozze frontali molto</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sviluppate e sporgenti in avanti e per gli archi sopraccigliari rilevati.</w:t>
      </w:r>
    </w:p>
    <w:p w:rsidR="00575039" w:rsidRDefault="00575039" w:rsidP="00575039">
      <w:pPr>
        <w:rPr>
          <w:rFonts w:ascii="Verdana" w:hAnsi="Verdana"/>
          <w:color w:val="000000" w:themeColor="text1"/>
          <w:sz w:val="15"/>
          <w:szCs w:val="15"/>
          <w:lang w:eastAsia="it-IT"/>
        </w:rPr>
      </w:pPr>
    </w:p>
    <w:p w:rsidR="00575039" w:rsidRDefault="00575039" w:rsidP="00575039">
      <w:pPr>
        <w:rPr>
          <w:lang w:eastAsia="it-IT"/>
        </w:rPr>
      </w:pPr>
    </w:p>
    <w:p w:rsidR="00C653EA" w:rsidRPr="00575039" w:rsidRDefault="00C653EA" w:rsidP="004F10AD">
      <w:pPr>
        <w:jc w:val="center"/>
        <w:rPr>
          <w:b/>
          <w:i/>
          <w:color w:val="FF0000"/>
          <w:sz w:val="32"/>
          <w:szCs w:val="32"/>
          <w:u w:val="single"/>
          <w:lang w:eastAsia="it-IT"/>
        </w:rPr>
      </w:pPr>
      <w:r w:rsidRPr="00575039">
        <w:rPr>
          <w:b/>
          <w:i/>
          <w:color w:val="FF0000"/>
          <w:sz w:val="32"/>
          <w:szCs w:val="32"/>
          <w:u w:val="single"/>
          <w:lang w:eastAsia="it-IT"/>
        </w:rPr>
        <w:t>REGIONE FACCIALE</w:t>
      </w:r>
      <w:bookmarkStart w:id="6" w:name="title7"/>
      <w:bookmarkEnd w:id="6"/>
    </w:p>
    <w:p w:rsidR="00C653EA" w:rsidRPr="00C653EA" w:rsidRDefault="00C653EA" w:rsidP="004F10AD">
      <w:pPr>
        <w:jc w:val="center"/>
        <w:rPr>
          <w:rFonts w:ascii="Comic Sans MS" w:hAnsi="Comic Sans MS"/>
          <w:color w:val="000000" w:themeColor="text1"/>
          <w:sz w:val="20"/>
          <w:szCs w:val="20"/>
          <w:lang w:eastAsia="it-IT"/>
        </w:rPr>
      </w:pPr>
      <w:r w:rsidRPr="00C653EA">
        <w:rPr>
          <w:rFonts w:ascii="Comic Sans MS" w:hAnsi="Comic Sans MS"/>
          <w:noProof/>
          <w:color w:val="000000" w:themeColor="text1"/>
          <w:sz w:val="20"/>
          <w:szCs w:val="20"/>
          <w:lang w:eastAsia="it-IT"/>
        </w:rPr>
        <w:drawing>
          <wp:inline distT="0" distB="0" distL="0" distR="0" wp14:anchorId="352B28BC" wp14:editId="53C6952E">
            <wp:extent cx="807720" cy="724535"/>
            <wp:effectExtent l="0" t="0" r="0" b="0"/>
            <wp:docPr id="6" name="Immagine 6" descr="Standard 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dard tes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7720" cy="724535"/>
                    </a:xfrm>
                    <a:prstGeom prst="rect">
                      <a:avLst/>
                    </a:prstGeom>
                    <a:noFill/>
                    <a:ln>
                      <a:noFill/>
                    </a:ln>
                  </pic:spPr>
                </pic:pic>
              </a:graphicData>
            </a:graphic>
          </wp:inline>
        </w:drawing>
      </w:r>
    </w:p>
    <w:p w:rsidR="00C653EA" w:rsidRPr="00C653EA"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Tartufo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sulla stessa linea della</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canna nasale. Visto di profilo non deve sporgere sul margine verticale anteriore delle labbra ma trovarsi , con la sua faccia anteriore, sul medesimo piano verticale della faccia anteriore del muso.</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Deve essere voluminoso, piuttosto piatto superiormente, con narici ampie, aper</w:t>
      </w:r>
      <w:r w:rsidR="004F10AD">
        <w:rPr>
          <w:rFonts w:ascii="Comic Sans MS" w:hAnsi="Comic Sans MS"/>
          <w:color w:val="000000" w:themeColor="text1"/>
          <w:sz w:val="20"/>
          <w:szCs w:val="20"/>
          <w:lang w:eastAsia="it-IT"/>
        </w:rPr>
        <w:t xml:space="preserve">te e mobili, La pigmentazione è </w:t>
      </w:r>
      <w:r w:rsidRPr="00C653EA">
        <w:rPr>
          <w:rFonts w:ascii="Comic Sans MS" w:hAnsi="Comic Sans MS"/>
          <w:color w:val="000000" w:themeColor="text1"/>
          <w:sz w:val="20"/>
          <w:szCs w:val="20"/>
          <w:lang w:eastAsia="it-IT"/>
        </w:rPr>
        <w:t>nera.</w:t>
      </w:r>
    </w:p>
    <w:p w:rsidR="00C653EA" w:rsidRPr="00C653EA"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Muso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è molto largo e profondo. La larghezza del</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 xml:space="preserve">muso deve </w:t>
      </w:r>
      <w:proofErr w:type="spellStart"/>
      <w:r w:rsidRPr="00C653EA">
        <w:rPr>
          <w:rFonts w:ascii="Comic Sans MS" w:hAnsi="Comic Sans MS"/>
          <w:color w:val="000000" w:themeColor="text1"/>
          <w:sz w:val="20"/>
          <w:szCs w:val="20"/>
          <w:lang w:eastAsia="it-IT"/>
        </w:rPr>
        <w:t>pressochè</w:t>
      </w:r>
      <w:proofErr w:type="spellEnd"/>
      <w:r w:rsidRPr="00C653EA">
        <w:rPr>
          <w:rFonts w:ascii="Comic Sans MS" w:hAnsi="Comic Sans MS"/>
          <w:color w:val="000000" w:themeColor="text1"/>
          <w:sz w:val="20"/>
          <w:szCs w:val="20"/>
          <w:lang w:eastAsia="it-IT"/>
        </w:rPr>
        <w:t xml:space="preserve"> eguagliare la sua lunghezza che raggiunge i 3,4/10 della lunghezza totale della testa. La sua profondità supera del 50% la lunghezza del muso. Il parallelismo delle facce laterali del muso e la ripienezza e larghezza del corpo della mandibola fanno si che la faccia anteriore del muso sia quadrata e piatta.</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La canna nasale è rettilinea e piuttosto piatta.</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 xml:space="preserve">Il profilo inferiore-laterale del muso è dato dalle labbra superiori. La regione </w:t>
      </w:r>
      <w:proofErr w:type="spellStart"/>
      <w:r w:rsidRPr="00C653EA">
        <w:rPr>
          <w:rFonts w:ascii="Comic Sans MS" w:hAnsi="Comic Sans MS"/>
          <w:color w:val="000000" w:themeColor="text1"/>
          <w:sz w:val="20"/>
          <w:szCs w:val="20"/>
          <w:lang w:eastAsia="it-IT"/>
        </w:rPr>
        <w:t>sottorbitale</w:t>
      </w:r>
      <w:proofErr w:type="spellEnd"/>
      <w:r w:rsidRPr="00C653EA">
        <w:rPr>
          <w:rFonts w:ascii="Comic Sans MS" w:hAnsi="Comic Sans MS"/>
          <w:color w:val="000000" w:themeColor="text1"/>
          <w:sz w:val="20"/>
          <w:szCs w:val="20"/>
          <w:lang w:eastAsia="it-IT"/>
        </w:rPr>
        <w:t xml:space="preserve"> mostra un lievissimo cesello.</w:t>
      </w:r>
    </w:p>
    <w:p w:rsidR="00C653EA" w:rsidRPr="00C653EA"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Labbra</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piuttosto consistenti. Le labbra superiori,</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viste di fronte, determinano la loro disgiunzione una “U” rovesciata e, viste di lato, si presentano moderatamente pendenti.</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Commessura moderatamente evidente e che rappresenta sempre il punto più basso del profilo laterale inferiore del muso. Il pigmento è nero.</w:t>
      </w:r>
    </w:p>
    <w:p w:rsidR="00C653EA" w:rsidRPr="00C653EA"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Mascelle</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molto larghe, robuste e spesse con</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lievissimo raccorciamento della mascella superiore e conseguente leggero prognatismo.</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Le branchie della mandibola, molto forti, sono in profilo piuttosto ricurve. Il corpo della mandibola, ben accentuato in avanti, bene evidenzia il mento marcato. Gli incisivi sono impiantati in linea retta.</w:t>
      </w:r>
    </w:p>
    <w:p w:rsidR="00C653EA" w:rsidRPr="00C653EA"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Guance</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xml:space="preserve"> regione </w:t>
      </w:r>
      <w:proofErr w:type="spellStart"/>
      <w:r w:rsidRPr="00C653EA">
        <w:rPr>
          <w:rFonts w:ascii="Comic Sans MS" w:hAnsi="Comic Sans MS"/>
          <w:color w:val="000000" w:themeColor="text1"/>
          <w:sz w:val="20"/>
          <w:szCs w:val="20"/>
          <w:lang w:eastAsia="it-IT"/>
        </w:rPr>
        <w:t>massetterina</w:t>
      </w:r>
      <w:proofErr w:type="spellEnd"/>
      <w:r w:rsidRPr="00C653EA">
        <w:rPr>
          <w:rFonts w:ascii="Comic Sans MS" w:hAnsi="Comic Sans MS"/>
          <w:color w:val="000000" w:themeColor="text1"/>
          <w:sz w:val="20"/>
          <w:szCs w:val="20"/>
          <w:lang w:eastAsia="it-IT"/>
        </w:rPr>
        <w:t xml:space="preserve"> piena ed evidente</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ma non ipertrofica.</w:t>
      </w:r>
    </w:p>
    <w:p w:rsidR="00C653EA" w:rsidRPr="00C653EA"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Denti</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bianchi, grandi, completi per sviluppo e</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numero. Gli incisivi inferiori sorpassano leggermente (circa ½ cm) i loro corrispondenti dell'arcata superiore, perciò ne deriva una chiusura leggermente prognata.</w:t>
      </w:r>
    </w:p>
    <w:p w:rsidR="00C653EA" w:rsidRPr="00C653EA"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Occhi</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di media grandezza rispetto alla mole del</w:t>
      </w:r>
      <w:r w:rsidR="00575039">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 xml:space="preserve">cane, in posizione </w:t>
      </w:r>
      <w:proofErr w:type="spellStart"/>
      <w:r w:rsidRPr="00C653EA">
        <w:rPr>
          <w:rFonts w:ascii="Comic Sans MS" w:hAnsi="Comic Sans MS"/>
          <w:color w:val="000000" w:themeColor="text1"/>
          <w:sz w:val="20"/>
          <w:szCs w:val="20"/>
          <w:lang w:eastAsia="it-IT"/>
        </w:rPr>
        <w:t>subfrontale</w:t>
      </w:r>
      <w:proofErr w:type="spellEnd"/>
      <w:r w:rsidRPr="00C653EA">
        <w:rPr>
          <w:rFonts w:ascii="Comic Sans MS" w:hAnsi="Comic Sans MS"/>
          <w:color w:val="000000" w:themeColor="text1"/>
          <w:sz w:val="20"/>
          <w:szCs w:val="20"/>
          <w:lang w:eastAsia="it-IT"/>
        </w:rPr>
        <w:t xml:space="preserve">, ben distanziati tra loro. Rima palpebrale </w:t>
      </w:r>
      <w:proofErr w:type="spellStart"/>
      <w:r w:rsidRPr="00C653EA">
        <w:rPr>
          <w:rFonts w:ascii="Comic Sans MS" w:hAnsi="Comic Sans MS"/>
          <w:color w:val="000000" w:themeColor="text1"/>
          <w:sz w:val="20"/>
          <w:szCs w:val="20"/>
          <w:lang w:eastAsia="it-IT"/>
        </w:rPr>
        <w:t>ovaleggiante</w:t>
      </w:r>
      <w:proofErr w:type="spellEnd"/>
      <w:r w:rsidRPr="00C653EA">
        <w:rPr>
          <w:rFonts w:ascii="Comic Sans MS" w:hAnsi="Comic Sans MS"/>
          <w:color w:val="000000" w:themeColor="text1"/>
          <w:sz w:val="20"/>
          <w:szCs w:val="20"/>
          <w:lang w:eastAsia="it-IT"/>
        </w:rPr>
        <w:t xml:space="preserve">, bulbi oculari leggermente affioranti, palpebre aderenti con margini pigmentati di nero. Gli occhi non devono lasciare scorgere la sclera. </w:t>
      </w:r>
      <w:proofErr w:type="spellStart"/>
      <w:r w:rsidRPr="00C653EA">
        <w:rPr>
          <w:rFonts w:ascii="Comic Sans MS" w:hAnsi="Comic Sans MS"/>
          <w:color w:val="000000" w:themeColor="text1"/>
          <w:sz w:val="20"/>
          <w:szCs w:val="20"/>
          <w:lang w:eastAsia="it-IT"/>
        </w:rPr>
        <w:t>Nittante</w:t>
      </w:r>
      <w:proofErr w:type="spellEnd"/>
      <w:r w:rsidRPr="00C653EA">
        <w:rPr>
          <w:rFonts w:ascii="Comic Sans MS" w:hAnsi="Comic Sans MS"/>
          <w:color w:val="000000" w:themeColor="text1"/>
          <w:sz w:val="20"/>
          <w:szCs w:val="20"/>
          <w:lang w:eastAsia="it-IT"/>
        </w:rPr>
        <w:t xml:space="preserve"> fortemente pigmentata. Iride quanto più possibile scura in relazione al colore del mantello.</w:t>
      </w:r>
      <w:r w:rsidRPr="00C653EA">
        <w:rPr>
          <w:rFonts w:ascii="Comic Sans MS" w:hAnsi="Comic Sans MS"/>
          <w:color w:val="000000" w:themeColor="text1"/>
          <w:sz w:val="20"/>
          <w:szCs w:val="20"/>
          <w:lang w:eastAsia="it-IT"/>
        </w:rPr>
        <w:br/>
        <w:t>Sguardo intelligente e vigile.</w:t>
      </w:r>
    </w:p>
    <w:p w:rsidR="00C653EA" w:rsidRPr="00575039"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Orecchie</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di media grandezza in rapporto al</w:t>
      </w:r>
      <w:r w:rsidR="00575039">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 xml:space="preserve">volume della testa e alla mole del cane, ricoperte di pelo raso, di forma triangolare, con apice piuttosto appuntito e cartilagine spessa, inseriti alti, cioè molto al di sopra dell'arcata zigomatica, larghi alla base, pendenti, aderenti alle guance senza raggiungere la gola. Sporgenti </w:t>
      </w:r>
      <w:r w:rsidRPr="00C653EA">
        <w:rPr>
          <w:rFonts w:ascii="Comic Sans MS" w:hAnsi="Comic Sans MS"/>
          <w:color w:val="000000" w:themeColor="text1"/>
          <w:sz w:val="20"/>
          <w:szCs w:val="20"/>
          <w:lang w:eastAsia="it-IT"/>
        </w:rPr>
        <w:lastRenderedPageBreak/>
        <w:t>alquanto all'esterno e lievemente rilevati nel loro punto di attacco, vengono portati semieretti quando il cane è attento.</w:t>
      </w:r>
      <w:r w:rsidRPr="00C653EA">
        <w:rPr>
          <w:rFonts w:ascii="Comic Sans MS" w:hAnsi="Comic Sans MS"/>
          <w:color w:val="000000" w:themeColor="text1"/>
          <w:sz w:val="20"/>
          <w:szCs w:val="20"/>
          <w:lang w:eastAsia="it-IT"/>
        </w:rPr>
        <w:br/>
        <w:t>Vengono abitualmente amputati a forma di triangolo equilatero.</w:t>
      </w:r>
    </w:p>
    <w:p w:rsidR="00C653EA" w:rsidRDefault="00C653EA" w:rsidP="00575039">
      <w:pPr>
        <w:rPr>
          <w:color w:val="000000" w:themeColor="text1"/>
          <w:lang w:eastAsia="it-IT"/>
        </w:rPr>
      </w:pPr>
    </w:p>
    <w:p w:rsidR="00C653EA" w:rsidRDefault="00C653EA" w:rsidP="00575039">
      <w:pPr>
        <w:rPr>
          <w:color w:val="000000" w:themeColor="text1"/>
          <w:lang w:eastAsia="it-IT"/>
        </w:rPr>
      </w:pPr>
    </w:p>
    <w:p w:rsidR="00575039" w:rsidRPr="004F10AD" w:rsidRDefault="00C653EA" w:rsidP="004F10AD">
      <w:pPr>
        <w:jc w:val="center"/>
        <w:rPr>
          <w:b/>
          <w:i/>
          <w:color w:val="FF0000"/>
          <w:sz w:val="32"/>
          <w:szCs w:val="32"/>
          <w:u w:val="single"/>
          <w:lang w:eastAsia="it-IT"/>
        </w:rPr>
      </w:pPr>
      <w:r w:rsidRPr="004F10AD">
        <w:rPr>
          <w:b/>
          <w:i/>
          <w:color w:val="FF0000"/>
          <w:sz w:val="32"/>
          <w:szCs w:val="32"/>
          <w:u w:val="single"/>
          <w:lang w:eastAsia="it-IT"/>
        </w:rPr>
        <w:t>COLLO</w:t>
      </w:r>
      <w:bookmarkStart w:id="7" w:name="title8"/>
      <w:bookmarkEnd w:id="7"/>
    </w:p>
    <w:p w:rsidR="00C653EA" w:rsidRPr="00C653EA" w:rsidRDefault="00C653EA" w:rsidP="004F10AD">
      <w:pPr>
        <w:jc w:val="center"/>
        <w:rPr>
          <w:rFonts w:ascii="Comic Sans MS" w:hAnsi="Comic Sans MS"/>
          <w:color w:val="000000" w:themeColor="text1"/>
          <w:sz w:val="20"/>
          <w:szCs w:val="20"/>
          <w:lang w:eastAsia="it-IT"/>
        </w:rPr>
      </w:pPr>
      <w:r w:rsidRPr="00C653EA">
        <w:rPr>
          <w:rFonts w:ascii="Comic Sans MS" w:hAnsi="Comic Sans MS"/>
          <w:noProof/>
          <w:color w:val="000000" w:themeColor="text1"/>
          <w:sz w:val="20"/>
          <w:szCs w:val="20"/>
          <w:lang w:eastAsia="it-IT"/>
        </w:rPr>
        <w:drawing>
          <wp:inline distT="0" distB="0" distL="0" distR="0" wp14:anchorId="245923C1" wp14:editId="0ABD6401">
            <wp:extent cx="807720" cy="724535"/>
            <wp:effectExtent l="0" t="0" r="0" b="0"/>
            <wp:docPr id="5" name="Immagine 5" descr="Standard 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dard tes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724535"/>
                    </a:xfrm>
                    <a:prstGeom prst="rect">
                      <a:avLst/>
                    </a:prstGeom>
                    <a:noFill/>
                    <a:ln>
                      <a:noFill/>
                    </a:ln>
                  </pic:spPr>
                </pic:pic>
              </a:graphicData>
            </a:graphic>
          </wp:inline>
        </w:drawing>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bdr w:val="none" w:sz="0" w:space="0" w:color="auto" w:frame="1"/>
          <w:lang w:eastAsia="it-IT"/>
        </w:rPr>
        <w:t>Profilo superiore:</w:t>
      </w:r>
      <w:r w:rsidRPr="00C653EA">
        <w:rPr>
          <w:rFonts w:ascii="Comic Sans MS" w:hAnsi="Comic Sans MS"/>
          <w:color w:val="000000" w:themeColor="text1"/>
          <w:sz w:val="20"/>
          <w:szCs w:val="20"/>
          <w:lang w:eastAsia="it-IT"/>
        </w:rPr>
        <w:t> leggermente</w:t>
      </w:r>
      <w:r w:rsidR="004F10AD">
        <w:rPr>
          <w:rFonts w:ascii="Comic Sans MS" w:hAnsi="Comic Sans MS"/>
          <w:color w:val="000000" w:themeColor="text1"/>
          <w:sz w:val="20"/>
          <w:szCs w:val="20"/>
          <w:lang w:eastAsia="it-IT"/>
        </w:rPr>
        <w:t xml:space="preserve"> </w:t>
      </w:r>
      <w:proofErr w:type="spellStart"/>
      <w:r w:rsidRPr="00C653EA">
        <w:rPr>
          <w:rFonts w:ascii="Comic Sans MS" w:hAnsi="Comic Sans MS"/>
          <w:color w:val="000000" w:themeColor="text1"/>
          <w:sz w:val="20"/>
          <w:szCs w:val="20"/>
          <w:lang w:eastAsia="it-IT"/>
        </w:rPr>
        <w:t>convessilineo</w:t>
      </w:r>
      <w:proofErr w:type="spellEnd"/>
      <w:r w:rsidRPr="00C653EA">
        <w:rPr>
          <w:rFonts w:ascii="Comic Sans MS" w:hAnsi="Comic Sans MS"/>
          <w:color w:val="000000" w:themeColor="text1"/>
          <w:sz w:val="20"/>
          <w:szCs w:val="20"/>
          <w:lang w:eastAsia="it-IT"/>
        </w:rPr>
        <w:t>.</w:t>
      </w:r>
    </w:p>
    <w:p w:rsidR="00C653EA" w:rsidRPr="00C653EA"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Lunghezza</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circa 3,6/10</w:t>
      </w:r>
      <w:r w:rsidR="00575039">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dell'altezza al garrese e cioè pari alla lunghezza totale della testa.</w:t>
      </w:r>
    </w:p>
    <w:p w:rsidR="00575039"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Forma</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di sezione ovale, forte, molto muscoloso,</w:t>
      </w:r>
      <w:r w:rsidR="00575039">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 xml:space="preserve">con distacco della nuca marcato. </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Il perimetro a</w:t>
      </w:r>
      <w:r w:rsidR="00575039">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metà lunghezza del collo è circa 8/10 dell'altezza al garrese.</w:t>
      </w:r>
      <w:r w:rsidRPr="00C653EA">
        <w:rPr>
          <w:rFonts w:ascii="Comic Sans MS" w:hAnsi="Comic Sans MS"/>
          <w:color w:val="000000" w:themeColor="text1"/>
          <w:sz w:val="20"/>
          <w:szCs w:val="20"/>
          <w:lang w:eastAsia="it-IT"/>
        </w:rPr>
        <w:br/>
        <w:t xml:space="preserve">Armoniosamente fuso con garrese, spalle e petto, il collo ha la sua direzione ideale a 45 gradi rispetto al suolo e ad angolo </w:t>
      </w:r>
      <w:proofErr w:type="spellStart"/>
      <w:r w:rsidRPr="00C653EA">
        <w:rPr>
          <w:rFonts w:ascii="Comic Sans MS" w:hAnsi="Comic Sans MS"/>
          <w:color w:val="000000" w:themeColor="text1"/>
          <w:sz w:val="20"/>
          <w:szCs w:val="20"/>
          <w:lang w:eastAsia="it-IT"/>
        </w:rPr>
        <w:t>pressochè</w:t>
      </w:r>
      <w:proofErr w:type="spellEnd"/>
      <w:r w:rsidRPr="00C653EA">
        <w:rPr>
          <w:rFonts w:ascii="Comic Sans MS" w:hAnsi="Comic Sans MS"/>
          <w:color w:val="000000" w:themeColor="text1"/>
          <w:sz w:val="20"/>
          <w:szCs w:val="20"/>
          <w:lang w:eastAsia="it-IT"/>
        </w:rPr>
        <w:t xml:space="preserve"> retto con la spalla.</w:t>
      </w:r>
    </w:p>
    <w:p w:rsidR="00C653EA" w:rsidRPr="00C653EA" w:rsidRDefault="00C653EA" w:rsidP="00575039">
      <w:pPr>
        <w:rPr>
          <w:rFonts w:ascii="Comic Sans MS" w:hAnsi="Comic Sans MS"/>
          <w:color w:val="000000" w:themeColor="text1"/>
          <w:sz w:val="20"/>
          <w:szCs w:val="20"/>
          <w:lang w:eastAsia="it-IT"/>
        </w:rPr>
      </w:pPr>
      <w:r w:rsidRPr="00575039">
        <w:rPr>
          <w:rFonts w:ascii="Comic Sans MS" w:hAnsi="Comic Sans MS"/>
          <w:b/>
          <w:color w:val="000000" w:themeColor="text1"/>
          <w:sz w:val="20"/>
          <w:szCs w:val="20"/>
          <w:bdr w:val="none" w:sz="0" w:space="0" w:color="auto" w:frame="1"/>
          <w:lang w:eastAsia="it-IT"/>
        </w:rPr>
        <w:t>Pelle</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il margine inferiore del collo è</w:t>
      </w:r>
      <w:r w:rsidR="00575039">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praticamente privo di giogaia.</w:t>
      </w:r>
    </w:p>
    <w:p w:rsidR="00575039" w:rsidRDefault="00575039" w:rsidP="00575039">
      <w:pPr>
        <w:rPr>
          <w:rFonts w:ascii="Verdana" w:hAnsi="Verdana"/>
          <w:color w:val="000000" w:themeColor="text1"/>
          <w:sz w:val="15"/>
          <w:szCs w:val="15"/>
          <w:lang w:eastAsia="it-IT"/>
        </w:rPr>
      </w:pPr>
    </w:p>
    <w:p w:rsidR="00575039" w:rsidRDefault="00575039" w:rsidP="00575039">
      <w:pPr>
        <w:rPr>
          <w:rFonts w:ascii="Verdana" w:hAnsi="Verdana"/>
          <w:color w:val="000000" w:themeColor="text1"/>
          <w:sz w:val="15"/>
          <w:szCs w:val="15"/>
          <w:lang w:eastAsia="it-IT"/>
        </w:rPr>
      </w:pPr>
    </w:p>
    <w:p w:rsidR="00C653EA" w:rsidRPr="00575039" w:rsidRDefault="00C653EA" w:rsidP="004F10AD">
      <w:pPr>
        <w:jc w:val="center"/>
        <w:rPr>
          <w:b/>
          <w:i/>
          <w:color w:val="FF0000"/>
          <w:sz w:val="32"/>
          <w:szCs w:val="32"/>
          <w:u w:val="single"/>
          <w:lang w:eastAsia="it-IT"/>
        </w:rPr>
      </w:pPr>
      <w:r w:rsidRPr="00575039">
        <w:rPr>
          <w:b/>
          <w:i/>
          <w:color w:val="FF0000"/>
          <w:sz w:val="32"/>
          <w:szCs w:val="32"/>
          <w:u w:val="single"/>
          <w:lang w:eastAsia="it-IT"/>
        </w:rPr>
        <w:t>TRONCO</w:t>
      </w:r>
      <w:bookmarkStart w:id="8" w:name="title9"/>
      <w:bookmarkEnd w:id="8"/>
    </w:p>
    <w:p w:rsidR="00C653EA" w:rsidRPr="00C653EA" w:rsidRDefault="00C653EA" w:rsidP="004F10AD">
      <w:pPr>
        <w:jc w:val="center"/>
        <w:rPr>
          <w:rFonts w:ascii="Comic Sans MS" w:hAnsi="Comic Sans MS"/>
          <w:color w:val="000000" w:themeColor="text1"/>
          <w:sz w:val="20"/>
          <w:szCs w:val="20"/>
          <w:lang w:eastAsia="it-IT"/>
        </w:rPr>
      </w:pPr>
      <w:r w:rsidRPr="00C653EA">
        <w:rPr>
          <w:rFonts w:ascii="Comic Sans MS" w:hAnsi="Comic Sans MS"/>
          <w:noProof/>
          <w:color w:val="000000" w:themeColor="text1"/>
          <w:sz w:val="20"/>
          <w:szCs w:val="20"/>
          <w:lang w:eastAsia="it-IT"/>
        </w:rPr>
        <w:drawing>
          <wp:inline distT="0" distB="0" distL="0" distR="0" wp14:anchorId="7B955806" wp14:editId="2B5ECB0D">
            <wp:extent cx="807720" cy="724535"/>
            <wp:effectExtent l="0" t="0" r="0" b="0"/>
            <wp:docPr id="4" name="Immagine 4" descr="Standard 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ard te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724535"/>
                    </a:xfrm>
                    <a:prstGeom prst="rect">
                      <a:avLst/>
                    </a:prstGeom>
                    <a:noFill/>
                    <a:ln>
                      <a:noFill/>
                    </a:ln>
                  </pic:spPr>
                </pic:pic>
              </a:graphicData>
            </a:graphic>
          </wp:inline>
        </w:drawing>
      </w:r>
    </w:p>
    <w:p w:rsidR="004F10AD"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Compatto, robusto e muscolosissimo.</w:t>
      </w:r>
      <w:r w:rsidR="004F10AD">
        <w:rPr>
          <w:rFonts w:ascii="Comic Sans MS" w:hAnsi="Comic Sans MS"/>
          <w:color w:val="000000" w:themeColor="text1"/>
          <w:sz w:val="20"/>
          <w:szCs w:val="20"/>
          <w:lang w:eastAsia="it-IT"/>
        </w:rPr>
        <w:t xml:space="preserve"> </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La sua lunghezza supera l'altezza al garrese dell' 11% con una tolleranza di +- 1.</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bdr w:val="none" w:sz="0" w:space="0" w:color="auto" w:frame="1"/>
          <w:lang w:eastAsia="it-IT"/>
        </w:rPr>
        <w:t>Linea superiore:</w:t>
      </w:r>
      <w:r w:rsidRPr="00C653EA">
        <w:rPr>
          <w:rFonts w:ascii="Comic Sans MS" w:hAnsi="Comic Sans MS"/>
          <w:color w:val="000000" w:themeColor="text1"/>
          <w:sz w:val="20"/>
          <w:szCs w:val="20"/>
          <w:lang w:eastAsia="it-IT"/>
        </w:rPr>
        <w:t> regione dorsale rettilinea con</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lieve convessità lombare.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Garrese</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si eleva nettamente sul piano dorsale e</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supera il livello della groppa. E' alto, lungo, largo asciutto e si fonde armoniosamente col collo e col dorso.</w:t>
      </w:r>
      <w:r w:rsidRPr="00C653EA">
        <w:rPr>
          <w:rFonts w:ascii="Comic Sans MS" w:hAnsi="Comic Sans MS"/>
          <w:color w:val="000000" w:themeColor="text1"/>
          <w:sz w:val="20"/>
          <w:szCs w:val="20"/>
          <w:lang w:eastAsia="it-IT"/>
        </w:rPr>
        <w:br/>
        <w:t>La sua lunghezza raggiunge il 32% dell'altezza al garrese.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Dorso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ampio, muscoloso, come tutta la linea</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superiore del tronco, lievemente rampante dall'indietro in avanti e a profilo rigorosamente retto.</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Lombi</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la regione lombare è corta, larga, ben</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raccordata con dorso e groppa, molto muscolosa, solidissima e ha profilo leggermente convesso. La sua lunghezza, di pochissimo superiore alla larghezza, corrisponde al 20% dell'altezza al garrese.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lastRenderedPageBreak/>
        <w:t>Groppa</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lunga, larga, alquanto rotondeggiante per</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il grande sviluppo delle masse muscolari. La sua lunghezza, misurata dalla punta dell'anca alla punta della natica, corrisponde al 32% dell'altezza al garrese. La sua larghezza media al 23% dell'altezza al garrese. La sua inclinazione sull'orizzontale secondo la linea ileo-ischiatica è di 28-30 gradi e dalla punta dell'anca all'inserzione della coda di 15-16 gradi. Risulta perciò lievemente inclinata.</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Petto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largo, ben disceso e aperto, con muscoli</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pettorali molto sviluppati.</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La sua larghezza, in stretto rapporto con l'ampiezza del torace, raggiunge il 35% dell'altezza al garrese. Il manubrio dello sterno si trova allo stesso livello della punta delle spalle. Di profilo il petto è ben proteso in avanti fra gli arti anteriori e leggermente convesso.</w:t>
      </w:r>
    </w:p>
    <w:p w:rsidR="00C653EA" w:rsidRPr="00C653EA" w:rsidRDefault="00C653EA" w:rsidP="00575039">
      <w:pPr>
        <w:rPr>
          <w:rFonts w:ascii="Comic Sans MS" w:hAnsi="Comic Sans MS"/>
          <w:color w:val="000000" w:themeColor="text1"/>
          <w:sz w:val="20"/>
          <w:szCs w:val="20"/>
          <w:lang w:eastAsia="it-IT"/>
        </w:rPr>
      </w:pPr>
      <w:proofErr w:type="spellStart"/>
      <w:r w:rsidRPr="004F10AD">
        <w:rPr>
          <w:rFonts w:ascii="Comic Sans MS" w:hAnsi="Comic Sans MS"/>
          <w:b/>
          <w:color w:val="000000" w:themeColor="text1"/>
          <w:sz w:val="20"/>
          <w:szCs w:val="20"/>
          <w:bdr w:val="none" w:sz="0" w:space="0" w:color="auto" w:frame="1"/>
          <w:lang w:eastAsia="it-IT"/>
        </w:rPr>
        <w:t>Torace</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ben</w:t>
      </w:r>
      <w:proofErr w:type="spellEnd"/>
      <w:r w:rsidRPr="00C653EA">
        <w:rPr>
          <w:rFonts w:ascii="Comic Sans MS" w:hAnsi="Comic Sans MS"/>
          <w:color w:val="000000" w:themeColor="text1"/>
          <w:sz w:val="20"/>
          <w:szCs w:val="20"/>
          <w:lang w:eastAsia="it-IT"/>
        </w:rPr>
        <w:t xml:space="preserve"> sviluppato nelle tre dimensioni con</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coste lunghe, oblique, larghe e abbastanza ben cerchiate con spazi intercostali estesi. Le quattro false coste sono lunghe, oblique e aperte.</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Il torace è ben disceso al gomito e la sua altezza corrisponde alla metà dell'altezza al garrese. La sua larghezza, misurata a metà della sua altezza, corrisponde al 35% dell'altezza al garrese e decresce leggermente verso la regione sternale senza formare carena. La sua profondità (diametro sagittale) corrisponde al 55% dell'altezza al garrese. Il suo perimetro supera del 35% l'altezza al garrese.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Profilo inferiore</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il tratto sternale si presenta</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 xml:space="preserve">asciutto, lungo, largo e di profilo disegna un semicerchio a raggio molto largo che </w:t>
      </w:r>
      <w:proofErr w:type="spellStart"/>
      <w:r w:rsidRPr="00C653EA">
        <w:rPr>
          <w:rFonts w:ascii="Comic Sans MS" w:hAnsi="Comic Sans MS"/>
          <w:color w:val="000000" w:themeColor="text1"/>
          <w:sz w:val="20"/>
          <w:szCs w:val="20"/>
          <w:lang w:eastAsia="it-IT"/>
        </w:rPr>
        <w:t>caudalmente</w:t>
      </w:r>
      <w:proofErr w:type="spellEnd"/>
      <w:r w:rsidRPr="00C653EA">
        <w:rPr>
          <w:rFonts w:ascii="Comic Sans MS" w:hAnsi="Comic Sans MS"/>
          <w:color w:val="000000" w:themeColor="text1"/>
          <w:sz w:val="20"/>
          <w:szCs w:val="20"/>
          <w:lang w:eastAsia="it-IT"/>
        </w:rPr>
        <w:t xml:space="preserve"> rimonta in modo dolce all'addome. Il tratto ventrale non è né retratto né rilassato e il suo profilo rimonta dal bordo sternale all'inguine in dolce curva. L'incavo del fianco è poco pronunciato.</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Coda</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inserita piuttosto alta sulla linea della</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groppa, grossa alla radice e relativamente affusolata alla punta; se stessa raggiunge e sorpassa di poco il garretto.</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Portata bassa in riposo, orizzontale o poco più alta del dorso in azione, non deve essere mai incurvata ad anello o alzata a candela. Viene amputata alla quarta vertebra.</w:t>
      </w:r>
    </w:p>
    <w:p w:rsidR="00575039" w:rsidRDefault="00575039" w:rsidP="00575039">
      <w:pPr>
        <w:rPr>
          <w:color w:val="000000" w:themeColor="text1"/>
          <w:lang w:eastAsia="it-IT"/>
        </w:rPr>
      </w:pPr>
    </w:p>
    <w:p w:rsidR="00C653EA" w:rsidRPr="004F10AD" w:rsidRDefault="00C653EA" w:rsidP="004F10AD">
      <w:pPr>
        <w:jc w:val="center"/>
        <w:rPr>
          <w:rFonts w:ascii="Verdana" w:hAnsi="Verdana"/>
          <w:b/>
          <w:i/>
          <w:color w:val="FF0000"/>
          <w:sz w:val="32"/>
          <w:szCs w:val="32"/>
          <w:u w:val="single"/>
          <w:lang w:eastAsia="it-IT"/>
        </w:rPr>
      </w:pPr>
      <w:r w:rsidRPr="004F10AD">
        <w:rPr>
          <w:b/>
          <w:i/>
          <w:color w:val="FF0000"/>
          <w:sz w:val="32"/>
          <w:szCs w:val="32"/>
          <w:u w:val="single"/>
          <w:lang w:eastAsia="it-IT"/>
        </w:rPr>
        <w:t>ARTI ANTERIORI</w:t>
      </w:r>
      <w:bookmarkStart w:id="9" w:name="title10"/>
      <w:bookmarkEnd w:id="9"/>
    </w:p>
    <w:p w:rsidR="00C653EA" w:rsidRPr="004F10AD" w:rsidRDefault="00C653EA" w:rsidP="004F10AD">
      <w:pPr>
        <w:jc w:val="center"/>
        <w:rPr>
          <w:rFonts w:ascii="Comic Sans MS" w:hAnsi="Comic Sans MS"/>
          <w:b/>
          <w:i/>
          <w:color w:val="FF0000"/>
          <w:sz w:val="32"/>
          <w:szCs w:val="32"/>
          <w:u w:val="single"/>
          <w:lang w:eastAsia="it-IT"/>
        </w:rPr>
      </w:pPr>
      <w:r w:rsidRPr="004F10AD">
        <w:rPr>
          <w:rFonts w:ascii="Comic Sans MS" w:hAnsi="Comic Sans MS"/>
          <w:b/>
          <w:i/>
          <w:noProof/>
          <w:color w:val="FF0000"/>
          <w:sz w:val="32"/>
          <w:szCs w:val="32"/>
          <w:u w:val="single"/>
          <w:lang w:eastAsia="it-IT"/>
        </w:rPr>
        <w:drawing>
          <wp:inline distT="0" distB="0" distL="0" distR="0" wp14:anchorId="4C8E4C03" wp14:editId="0A06F9DE">
            <wp:extent cx="807720" cy="724535"/>
            <wp:effectExtent l="0" t="0" r="0" b="0"/>
            <wp:docPr id="3" name="Immagine 3" descr="Standard 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ard tes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720" cy="724535"/>
                    </a:xfrm>
                    <a:prstGeom prst="rect">
                      <a:avLst/>
                    </a:prstGeom>
                    <a:noFill/>
                    <a:ln>
                      <a:noFill/>
                    </a:ln>
                  </pic:spPr>
                </pic:pic>
              </a:graphicData>
            </a:graphic>
          </wp:inline>
        </w:drawing>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Appiombi regolari sia osservati di</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profilo che di fronte.</w:t>
      </w:r>
      <w:r w:rsidRPr="00C653EA">
        <w:rPr>
          <w:rFonts w:ascii="Comic Sans MS" w:hAnsi="Comic Sans MS"/>
          <w:color w:val="000000" w:themeColor="text1"/>
          <w:sz w:val="20"/>
          <w:szCs w:val="20"/>
          <w:lang w:eastAsia="it-IT"/>
        </w:rPr>
        <w:br/>
        <w:t>L'altezza degli arti anteriori al gomito è il 50% dell'altezza al garrese. Ben proporzionati al formato del cane, forti e robusti.</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Spalla</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lunga, obliqua, forte, fornita di muscoli</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lunghi, potenti, ben divisi e netti, è aderente al torace ma libera nei movimenti. La sua lunghezza, dalla sommità del garrese alla punta della spalla, corrisponde al 30% dell'altezza al garrese e la sua inclinazione sull'orizzontale oscilla attorno a 48-50 gradi.</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Rispetto al piano mediano del corpo le punte delle scapole sono leggermente scartate tra loro.</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Braccio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leggermente più lungo della spalla, forte,</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 xml:space="preserve">con ottimo sviluppo osseo e muscolare, ben saldato al tronco nei suoi due terzi superiori, misurato dalla punta della spalla alla punta del gomito, ha una lunghezza corrispondente al 31-32% dell'altezza al garrese e un'inclinazione con l'orizzontale di circa 58-60 gradi. La sua </w:t>
      </w:r>
      <w:r w:rsidRPr="00C653EA">
        <w:rPr>
          <w:rFonts w:ascii="Comic Sans MS" w:hAnsi="Comic Sans MS"/>
          <w:color w:val="000000" w:themeColor="text1"/>
          <w:sz w:val="20"/>
          <w:szCs w:val="20"/>
          <w:lang w:eastAsia="it-IT"/>
        </w:rPr>
        <w:lastRenderedPageBreak/>
        <w:t>direzione longitudinale è parallela al piano mediano del corpo. L'angolo scapolo-omerale oscilla fra 106 e 110 gradi.</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Gomiti</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lunghi, molto prominenti, ben aderenti ma</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non serrati alle pareti del costato, coperti di pelle asciutta, devono, come gli omeri, trovarsi su un</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piano rigorosamente parallelo a quello sagittale del tronco. La punta del gomito (epifisi olecranica) è situata sulla verticale abbassata dall'angolo caudale (o posteriore) della scapola al suolo.</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Avambraccio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è perfettamente verticale, a sezione</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 xml:space="preserve">ovale, ben muscoloso in particolare nel terzo superiore, con ossatura molto forte e compatta. La sua lunghezza, dalla punta del gomito alla prima articolazione </w:t>
      </w:r>
      <w:proofErr w:type="spellStart"/>
      <w:r w:rsidRPr="00C653EA">
        <w:rPr>
          <w:rFonts w:ascii="Comic Sans MS" w:hAnsi="Comic Sans MS"/>
          <w:color w:val="000000" w:themeColor="text1"/>
          <w:sz w:val="20"/>
          <w:szCs w:val="20"/>
          <w:lang w:eastAsia="it-IT"/>
        </w:rPr>
        <w:t>carpiana</w:t>
      </w:r>
      <w:proofErr w:type="spellEnd"/>
      <w:r w:rsidRPr="00C653EA">
        <w:rPr>
          <w:rFonts w:ascii="Comic Sans MS" w:hAnsi="Comic Sans MS"/>
          <w:color w:val="000000" w:themeColor="text1"/>
          <w:sz w:val="20"/>
          <w:szCs w:val="20"/>
          <w:lang w:eastAsia="it-IT"/>
        </w:rPr>
        <w:t>, è di pochissimo superiore a quella del braccio e corrisponde al 32-33% dell'altezza al garrese. Scanalatura carpo-cubitale molto marcata.</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Carpo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visto di fronte, segue la linea retta</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verticale dell'avambraccio ed è asciutto, largo, mobile, spesso. Al suo margine posteriore l'osso pisiforme è fortemente proiettato all'indietro.</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Metatarso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di grossezza alquanto inferiore</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all'avambraccio, è molto robusto, asciutto, elastico, leggermente flesso (forma un angolo con il terreno di 75 gradi circa). La sua lunghezza deve però superare 1/6 dell'altezza dell'arto anteriore al gomito. Visto di fronte segue la linea perpendicolare dell'avambraccio e del carpo.</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Piede</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di forma rotonda, con dita molto arcuate e</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raccolte (piede di gatto). Suole asciutte e dure. Unghie forti, ricurve e pigmentate. Buona pigmentazione anche ai cuscinetti plantari e digitali.</w:t>
      </w:r>
    </w:p>
    <w:p w:rsidR="00575039" w:rsidRDefault="00575039" w:rsidP="00575039">
      <w:pPr>
        <w:rPr>
          <w:color w:val="000000" w:themeColor="text1"/>
          <w:lang w:eastAsia="it-IT"/>
        </w:rPr>
      </w:pPr>
    </w:p>
    <w:p w:rsidR="00C653EA" w:rsidRPr="004F10AD" w:rsidRDefault="00C653EA" w:rsidP="004F10AD">
      <w:pPr>
        <w:jc w:val="center"/>
        <w:rPr>
          <w:b/>
          <w:i/>
          <w:color w:val="FF0000"/>
          <w:sz w:val="32"/>
          <w:szCs w:val="32"/>
          <w:u w:val="single"/>
          <w:lang w:eastAsia="it-IT"/>
        </w:rPr>
      </w:pPr>
      <w:r w:rsidRPr="004F10AD">
        <w:rPr>
          <w:b/>
          <w:i/>
          <w:color w:val="FF0000"/>
          <w:sz w:val="32"/>
          <w:szCs w:val="32"/>
          <w:u w:val="single"/>
          <w:lang w:eastAsia="it-IT"/>
        </w:rPr>
        <w:t>ARTI POSTERIORI</w:t>
      </w:r>
      <w:bookmarkStart w:id="10" w:name="title11"/>
      <w:bookmarkEnd w:id="10"/>
    </w:p>
    <w:p w:rsidR="00C653EA" w:rsidRPr="004F10AD" w:rsidRDefault="00C653EA" w:rsidP="004F10AD">
      <w:pPr>
        <w:jc w:val="center"/>
        <w:rPr>
          <w:rFonts w:ascii="Comic Sans MS" w:hAnsi="Comic Sans MS"/>
          <w:b/>
          <w:i/>
          <w:color w:val="FF0000"/>
          <w:sz w:val="32"/>
          <w:szCs w:val="32"/>
          <w:u w:val="single"/>
          <w:lang w:eastAsia="it-IT"/>
        </w:rPr>
      </w:pPr>
      <w:r w:rsidRPr="004F10AD">
        <w:rPr>
          <w:rFonts w:ascii="Comic Sans MS" w:hAnsi="Comic Sans MS"/>
          <w:b/>
          <w:i/>
          <w:noProof/>
          <w:color w:val="FF0000"/>
          <w:sz w:val="32"/>
          <w:szCs w:val="32"/>
          <w:u w:val="single"/>
          <w:lang w:eastAsia="it-IT"/>
        </w:rPr>
        <w:drawing>
          <wp:inline distT="0" distB="0" distL="0" distR="0" wp14:anchorId="130BF3D5" wp14:editId="4C95E614">
            <wp:extent cx="807720" cy="724535"/>
            <wp:effectExtent l="0" t="0" r="0" b="0"/>
            <wp:docPr id="2" name="Immagine 2" descr="Standard 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ndard tes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0" cy="724535"/>
                    </a:xfrm>
                    <a:prstGeom prst="rect">
                      <a:avLst/>
                    </a:prstGeom>
                    <a:noFill/>
                    <a:ln>
                      <a:noFill/>
                    </a:ln>
                  </pic:spPr>
                </pic:pic>
              </a:graphicData>
            </a:graphic>
          </wp:inline>
        </w:drawing>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Appi</w:t>
      </w:r>
      <w:r w:rsidR="00575039">
        <w:rPr>
          <w:rFonts w:ascii="Comic Sans MS" w:hAnsi="Comic Sans MS"/>
          <w:color w:val="000000" w:themeColor="text1"/>
          <w:sz w:val="20"/>
          <w:szCs w:val="20"/>
          <w:lang w:eastAsia="it-IT"/>
        </w:rPr>
        <w:t xml:space="preserve">ombi </w:t>
      </w:r>
      <w:r w:rsidRPr="00C653EA">
        <w:rPr>
          <w:rFonts w:ascii="Comic Sans MS" w:hAnsi="Comic Sans MS"/>
          <w:color w:val="000000" w:themeColor="text1"/>
          <w:sz w:val="20"/>
          <w:szCs w:val="20"/>
          <w:lang w:eastAsia="it-IT"/>
        </w:rPr>
        <w:t>regolari sia osservati di</w:t>
      </w:r>
      <w:r w:rsidR="00575039">
        <w:rPr>
          <w:rFonts w:ascii="Comic Sans MS" w:hAnsi="Comic Sans MS"/>
          <w:color w:val="000000" w:themeColor="text1"/>
          <w:sz w:val="20"/>
          <w:szCs w:val="20"/>
          <w:lang w:eastAsia="it-IT"/>
        </w:rPr>
        <w:t xml:space="preserve"> Profilo </w:t>
      </w:r>
      <w:r w:rsidRPr="00C653EA">
        <w:rPr>
          <w:rFonts w:ascii="Comic Sans MS" w:hAnsi="Comic Sans MS"/>
          <w:color w:val="000000" w:themeColor="text1"/>
          <w:sz w:val="20"/>
          <w:szCs w:val="20"/>
          <w:lang w:eastAsia="it-IT"/>
        </w:rPr>
        <w:t>che di fronte.</w:t>
      </w:r>
      <w:r w:rsidRPr="00C653EA">
        <w:rPr>
          <w:rFonts w:ascii="Comic Sans MS" w:hAnsi="Comic Sans MS"/>
          <w:color w:val="000000" w:themeColor="text1"/>
          <w:sz w:val="20"/>
          <w:szCs w:val="20"/>
          <w:lang w:eastAsia="it-IT"/>
        </w:rPr>
        <w:br/>
        <w:t>Ben proporzionati al formato del cane, forti e potenti.</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Coscia</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lunga e larga, con muscoli prominenti, per</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cui la punta delle natiche è ben evidenziata. La sua lunghezza supera il 33% dell'altezza al garrese e la larghezza non è mai inferiore al 25% di tale altezza.</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L'asse del femore, alquanto obliquo dall'alto in basso e dall'indietro in avanti, ha un'inclinazione di 70 gradi sull'orizzontale e forma con l'asse del coxale un angolo poco più che retto (angolo coxofemorale).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Gamba</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lunga, asciutta, con forte ossatura e</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muscolatura: la scanalatura gambale è ben evidenziata. La sua lunghezza corrisponde al 32% dell'altezza al garrese e la sua inclinazione dall'alto in basso e dall'avanti all'indietro è di circa 50 gradi sull'orizzontale.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Ginocchio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xml:space="preserve"> l'angolo </w:t>
      </w:r>
      <w:proofErr w:type="spellStart"/>
      <w:r w:rsidRPr="00C653EA">
        <w:rPr>
          <w:rFonts w:ascii="Comic Sans MS" w:hAnsi="Comic Sans MS"/>
          <w:color w:val="000000" w:themeColor="text1"/>
          <w:sz w:val="20"/>
          <w:szCs w:val="20"/>
          <w:lang w:eastAsia="it-IT"/>
        </w:rPr>
        <w:t>femoro</w:t>
      </w:r>
      <w:proofErr w:type="spellEnd"/>
      <w:r w:rsidRPr="00C653EA">
        <w:rPr>
          <w:rFonts w:ascii="Comic Sans MS" w:hAnsi="Comic Sans MS"/>
          <w:color w:val="000000" w:themeColor="text1"/>
          <w:sz w:val="20"/>
          <w:szCs w:val="20"/>
          <w:lang w:eastAsia="it-IT"/>
        </w:rPr>
        <w:t>-rotuleo-tibiale è di</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circa 120 gradi. La sua direzione è parallela al piano mediano del corpo.</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Garretto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largo, spesso, asciutto, netto, con</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salienza ossee ben evidenziate. La punta del garretto ben pronunciata mostra chiaramente la continuazione della scanalatura gambale. La distanza dalla punta del garretto alla pianta del piede (al suolo) non deve oltrepassare il 26% dell'altezza al garrese.</w:t>
      </w:r>
      <w:r w:rsidRPr="00C653EA">
        <w:rPr>
          <w:rFonts w:ascii="Comic Sans MS" w:hAnsi="Comic Sans MS"/>
          <w:color w:val="000000" w:themeColor="text1"/>
          <w:sz w:val="20"/>
          <w:szCs w:val="20"/>
          <w:lang w:eastAsia="it-IT"/>
        </w:rPr>
        <w:br/>
        <w:t xml:space="preserve">La sua direzione, rispetto al piano mediano del corpo, è parallela. L'angolo </w:t>
      </w:r>
      <w:proofErr w:type="spellStart"/>
      <w:r w:rsidRPr="00C653EA">
        <w:rPr>
          <w:rFonts w:ascii="Comic Sans MS" w:hAnsi="Comic Sans MS"/>
          <w:color w:val="000000" w:themeColor="text1"/>
          <w:sz w:val="20"/>
          <w:szCs w:val="20"/>
          <w:lang w:eastAsia="it-IT"/>
        </w:rPr>
        <w:t>tibio</w:t>
      </w:r>
      <w:proofErr w:type="spellEnd"/>
      <w:r w:rsidRPr="00C653EA">
        <w:rPr>
          <w:rFonts w:ascii="Comic Sans MS" w:hAnsi="Comic Sans MS"/>
          <w:color w:val="000000" w:themeColor="text1"/>
          <w:sz w:val="20"/>
          <w:szCs w:val="20"/>
          <w:lang w:eastAsia="it-IT"/>
        </w:rPr>
        <w:t>-metatarsico è di circa 140 gradi.</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lastRenderedPageBreak/>
        <w:t>Metatarso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di forte spessore, asciutto, piuttosto</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corto, cilindrico, è sempre perpendicolare al suolo, sia in profilo che posteriormente. La sua lunghezza corrisponde a circa il 15% dell'altezza al garrese (escluso tarso e piede).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Piede</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xml:space="preserve"> leggermente più </w:t>
      </w:r>
      <w:proofErr w:type="spellStart"/>
      <w:r w:rsidRPr="00C653EA">
        <w:rPr>
          <w:rFonts w:ascii="Comic Sans MS" w:hAnsi="Comic Sans MS"/>
          <w:color w:val="000000" w:themeColor="text1"/>
          <w:sz w:val="20"/>
          <w:szCs w:val="20"/>
          <w:lang w:eastAsia="it-IT"/>
        </w:rPr>
        <w:t>ovaleggiante</w:t>
      </w:r>
      <w:proofErr w:type="spellEnd"/>
      <w:r w:rsidRPr="00C653EA">
        <w:rPr>
          <w:rFonts w:ascii="Comic Sans MS" w:hAnsi="Comic Sans MS"/>
          <w:color w:val="000000" w:themeColor="text1"/>
          <w:sz w:val="20"/>
          <w:szCs w:val="20"/>
          <w:lang w:eastAsia="it-IT"/>
        </w:rPr>
        <w:t xml:space="preserve"> dell'anteriore,</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ha falangi meno arcuate.</w:t>
      </w:r>
    </w:p>
    <w:p w:rsidR="00575039" w:rsidRDefault="00575039" w:rsidP="00575039">
      <w:pPr>
        <w:rPr>
          <w:color w:val="000000" w:themeColor="text1"/>
          <w:lang w:eastAsia="it-IT"/>
        </w:rPr>
      </w:pPr>
    </w:p>
    <w:p w:rsidR="00575039" w:rsidRDefault="00575039" w:rsidP="00575039">
      <w:pPr>
        <w:rPr>
          <w:color w:val="000000" w:themeColor="text1"/>
          <w:lang w:eastAsia="it-IT"/>
        </w:rPr>
      </w:pPr>
    </w:p>
    <w:p w:rsidR="00C653EA" w:rsidRPr="004F10AD" w:rsidRDefault="00C653EA" w:rsidP="004F10AD">
      <w:pPr>
        <w:jc w:val="center"/>
        <w:rPr>
          <w:b/>
          <w:i/>
          <w:color w:val="FF0000"/>
          <w:sz w:val="32"/>
          <w:szCs w:val="32"/>
          <w:u w:val="single"/>
          <w:lang w:eastAsia="it-IT"/>
        </w:rPr>
      </w:pPr>
      <w:r w:rsidRPr="004F10AD">
        <w:rPr>
          <w:b/>
          <w:i/>
          <w:color w:val="FF0000"/>
          <w:sz w:val="32"/>
          <w:szCs w:val="32"/>
          <w:u w:val="single"/>
          <w:lang w:eastAsia="it-IT"/>
        </w:rPr>
        <w:t>MANTELLO</w:t>
      </w:r>
      <w:bookmarkStart w:id="11" w:name="title12"/>
      <w:bookmarkEnd w:id="11"/>
    </w:p>
    <w:p w:rsidR="00C653EA" w:rsidRPr="004F10AD" w:rsidRDefault="00C653EA" w:rsidP="004F10AD">
      <w:pPr>
        <w:jc w:val="center"/>
        <w:rPr>
          <w:rFonts w:ascii="Comic Sans MS" w:hAnsi="Comic Sans MS"/>
          <w:b/>
          <w:i/>
          <w:color w:val="FF0000"/>
          <w:sz w:val="32"/>
          <w:szCs w:val="32"/>
          <w:u w:val="single"/>
          <w:lang w:eastAsia="it-IT"/>
        </w:rPr>
      </w:pPr>
      <w:r w:rsidRPr="004F10AD">
        <w:rPr>
          <w:rFonts w:ascii="Comic Sans MS" w:hAnsi="Comic Sans MS"/>
          <w:b/>
          <w:i/>
          <w:noProof/>
          <w:color w:val="FF0000"/>
          <w:sz w:val="32"/>
          <w:szCs w:val="32"/>
          <w:u w:val="single"/>
          <w:lang w:eastAsia="it-IT"/>
        </w:rPr>
        <w:drawing>
          <wp:inline distT="0" distB="0" distL="0" distR="0" wp14:anchorId="0B24BBFE" wp14:editId="1B4CA6EA">
            <wp:extent cx="807720" cy="724535"/>
            <wp:effectExtent l="0" t="0" r="0" b="0"/>
            <wp:docPr id="1" name="Immagine 1" descr="Standard 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ndard tes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724535"/>
                    </a:xfrm>
                    <a:prstGeom prst="rect">
                      <a:avLst/>
                    </a:prstGeom>
                    <a:noFill/>
                    <a:ln>
                      <a:noFill/>
                    </a:ln>
                  </pic:spPr>
                </pic:pic>
              </a:graphicData>
            </a:graphic>
          </wp:inline>
        </w:drawing>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bdr w:val="none" w:sz="0" w:space="0" w:color="auto" w:frame="1"/>
          <w:lang w:eastAsia="it-IT"/>
        </w:rPr>
        <w:t>Pelo:</w:t>
      </w:r>
      <w:r w:rsidRPr="00C653EA">
        <w:rPr>
          <w:rFonts w:ascii="Comic Sans MS" w:hAnsi="Comic Sans MS"/>
          <w:color w:val="000000" w:themeColor="text1"/>
          <w:sz w:val="20"/>
          <w:szCs w:val="20"/>
          <w:lang w:eastAsia="it-IT"/>
        </w:rPr>
        <w:t> corto ma non raso, a tessitura</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vitrea, lucido, brillante, aderente, sostenuto, molto denso, con un lieve strato di sottopelo che s'accentua d'inverno (senza però mai affiorare sul pelo di copertura).</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La sua lunghezza media è di 2-2,5 cm.</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Su garrese, groppa, bordo posteriore delle cosce e sulla coda raggiunge i 3 cm senza dar luogo a frange. Sul muso il pelo è raso, liscio, aderente e</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non supera 1-1,5 cm.</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Colore</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nero, grigio piombo, ardesia, grigio chiaro,</w:t>
      </w:r>
      <w:r w:rsidR="004F10AD">
        <w:rPr>
          <w:rFonts w:ascii="Comic Sans MS" w:hAnsi="Comic Sans MS"/>
          <w:color w:val="000000" w:themeColor="text1"/>
          <w:sz w:val="20"/>
          <w:szCs w:val="20"/>
          <w:lang w:eastAsia="it-IT"/>
        </w:rPr>
        <w:t xml:space="preserve"> </w:t>
      </w:r>
      <w:r w:rsidRPr="00C653EA">
        <w:rPr>
          <w:rFonts w:ascii="Comic Sans MS" w:hAnsi="Comic Sans MS"/>
          <w:color w:val="000000" w:themeColor="text1"/>
          <w:sz w:val="20"/>
          <w:szCs w:val="20"/>
          <w:lang w:eastAsia="it-IT"/>
        </w:rPr>
        <w:t>fulvo chiaro, fulvo cervo, fulvo scuro e tigrato (tigrature su fondo fulvo o grigio di varie gradazioni).</w:t>
      </w:r>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Nei soggetti fulvi e tigrati è presente una maschera nera o grigia la cui estensione è limitata al muso e non deve superare la linea degli occhi. Ammessa una piccola chiazza bianca al petto, alla punta dei piedi e alla canna nasale.</w:t>
      </w:r>
    </w:p>
    <w:p w:rsidR="00C653EA" w:rsidRPr="004F10AD" w:rsidRDefault="00C653EA" w:rsidP="004F10AD">
      <w:pPr>
        <w:jc w:val="center"/>
        <w:rPr>
          <w:b/>
          <w:i/>
          <w:color w:val="FF0000"/>
          <w:sz w:val="32"/>
          <w:szCs w:val="32"/>
          <w:u w:val="single"/>
          <w:lang w:eastAsia="it-IT"/>
        </w:rPr>
      </w:pPr>
      <w:r w:rsidRPr="004F10AD">
        <w:rPr>
          <w:b/>
          <w:i/>
          <w:color w:val="FF0000"/>
          <w:sz w:val="32"/>
          <w:szCs w:val="32"/>
          <w:u w:val="single"/>
          <w:lang w:eastAsia="it-IT"/>
        </w:rPr>
        <w:t>PELLE</w:t>
      </w:r>
      <w:bookmarkStart w:id="12" w:name="title13"/>
      <w:bookmarkEnd w:id="12"/>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 xml:space="preserve">Piuttosto spessa, con limitato connettivo sottocutaneo e perciò praticamente aderente agli strati sottostanti in ogni regione. Il collo è </w:t>
      </w:r>
      <w:proofErr w:type="spellStart"/>
      <w:r w:rsidRPr="00C653EA">
        <w:rPr>
          <w:rFonts w:ascii="Comic Sans MS" w:hAnsi="Comic Sans MS"/>
          <w:color w:val="000000" w:themeColor="text1"/>
          <w:sz w:val="20"/>
          <w:szCs w:val="20"/>
          <w:lang w:eastAsia="it-IT"/>
        </w:rPr>
        <w:t>pressochè</w:t>
      </w:r>
      <w:proofErr w:type="spellEnd"/>
      <w:r w:rsidRPr="00C653EA">
        <w:rPr>
          <w:rFonts w:ascii="Comic Sans MS" w:hAnsi="Comic Sans MS"/>
          <w:color w:val="000000" w:themeColor="text1"/>
          <w:sz w:val="20"/>
          <w:szCs w:val="20"/>
          <w:lang w:eastAsia="it-IT"/>
        </w:rPr>
        <w:t xml:space="preserve"> esente da giogaia. La testa non deve presentare rughe. Il pigmento delle mucose e delle sclerose è nero.</w:t>
      </w:r>
      <w:r w:rsidRPr="00C653EA">
        <w:rPr>
          <w:rFonts w:ascii="Comic Sans MS" w:hAnsi="Comic Sans MS"/>
          <w:color w:val="000000" w:themeColor="text1"/>
          <w:sz w:val="20"/>
          <w:szCs w:val="20"/>
          <w:lang w:eastAsia="it-IT"/>
        </w:rPr>
        <w:br/>
        <w:t>Il pigmento delle suole e delle unghie deve essere scuro.</w:t>
      </w:r>
    </w:p>
    <w:p w:rsidR="00575039" w:rsidRDefault="00575039" w:rsidP="00575039">
      <w:pPr>
        <w:rPr>
          <w:color w:val="000000" w:themeColor="text1"/>
          <w:lang w:eastAsia="it-IT"/>
        </w:rPr>
      </w:pPr>
    </w:p>
    <w:p w:rsidR="00C653EA" w:rsidRPr="004F10AD" w:rsidRDefault="00C653EA" w:rsidP="004F10AD">
      <w:pPr>
        <w:jc w:val="center"/>
        <w:rPr>
          <w:b/>
          <w:i/>
          <w:color w:val="FF0000"/>
          <w:sz w:val="32"/>
          <w:szCs w:val="32"/>
          <w:u w:val="single"/>
          <w:lang w:eastAsia="it-IT"/>
        </w:rPr>
      </w:pPr>
      <w:r w:rsidRPr="004F10AD">
        <w:rPr>
          <w:b/>
          <w:i/>
          <w:color w:val="FF0000"/>
          <w:sz w:val="32"/>
          <w:szCs w:val="32"/>
          <w:u w:val="single"/>
          <w:lang w:eastAsia="it-IT"/>
        </w:rPr>
        <w:t>ANDATURA</w:t>
      </w:r>
      <w:bookmarkStart w:id="13" w:name="title14"/>
      <w:bookmarkEnd w:id="13"/>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Passo lungo, trotto allungato, tratti di galoppo ma con propensione al trotto allungato.</w:t>
      </w:r>
    </w:p>
    <w:p w:rsidR="00575039" w:rsidRDefault="00575039" w:rsidP="00575039">
      <w:pPr>
        <w:rPr>
          <w:color w:val="000000" w:themeColor="text1"/>
          <w:lang w:eastAsia="it-IT"/>
        </w:rPr>
      </w:pPr>
    </w:p>
    <w:p w:rsidR="00C653EA" w:rsidRPr="004F10AD" w:rsidRDefault="00C653EA" w:rsidP="004F10AD">
      <w:pPr>
        <w:jc w:val="center"/>
        <w:rPr>
          <w:b/>
          <w:i/>
          <w:color w:val="FF0000"/>
          <w:sz w:val="32"/>
          <w:szCs w:val="32"/>
          <w:u w:val="single"/>
          <w:lang w:eastAsia="it-IT"/>
        </w:rPr>
      </w:pPr>
      <w:r w:rsidRPr="004F10AD">
        <w:rPr>
          <w:b/>
          <w:i/>
          <w:color w:val="FF0000"/>
          <w:sz w:val="32"/>
          <w:szCs w:val="32"/>
          <w:u w:val="single"/>
          <w:lang w:eastAsia="it-IT"/>
        </w:rPr>
        <w:t>TAGLIA E PESO</w:t>
      </w:r>
      <w:bookmarkStart w:id="14" w:name="title15"/>
      <w:bookmarkEnd w:id="14"/>
    </w:p>
    <w:p w:rsidR="00C653EA" w:rsidRPr="00C653EA" w:rsidRDefault="00C653EA" w:rsidP="00575039">
      <w:pPr>
        <w:rPr>
          <w:rFonts w:ascii="Comic Sans MS" w:hAnsi="Comic Sans MS"/>
          <w:color w:val="000000" w:themeColor="text1"/>
          <w:sz w:val="20"/>
          <w:szCs w:val="20"/>
          <w:lang w:eastAsia="it-IT"/>
        </w:rPr>
      </w:pPr>
      <w:bookmarkStart w:id="15" w:name="_GoBack"/>
      <w:r w:rsidRPr="004F10AD">
        <w:rPr>
          <w:rFonts w:ascii="Comic Sans MS" w:hAnsi="Comic Sans MS"/>
          <w:b/>
          <w:color w:val="000000" w:themeColor="text1"/>
          <w:sz w:val="20"/>
          <w:szCs w:val="20"/>
          <w:bdr w:val="none" w:sz="0" w:space="0" w:color="auto" w:frame="1"/>
          <w:lang w:eastAsia="it-IT"/>
        </w:rPr>
        <w:t>Altezza al garrese</w:t>
      </w:r>
      <w:bookmarkEnd w:id="15"/>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nei maschi da 64 a 68 cm; nelle femmine da 60 a 64 cm; con tolleranza di 2 cm in più o in meno.</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Peso</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maschi da 45 a 50 kg, rapporto peso/taglia 0,710 kg/cm: femmine da 40 a 45 kg, rapporto peso/taglia 0,680 kg/cm.</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i/>
          <w:color w:val="000000" w:themeColor="text1"/>
          <w:sz w:val="20"/>
          <w:szCs w:val="20"/>
          <w:u w:val="single"/>
          <w:bdr w:val="none" w:sz="0" w:space="0" w:color="auto" w:frame="1"/>
          <w:lang w:eastAsia="it-IT"/>
        </w:rPr>
        <w:lastRenderedPageBreak/>
        <w:t>Nota</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i maschi devono avere due testicoli di aspetto normale e ben discesi nello scroto.</w:t>
      </w:r>
    </w:p>
    <w:p w:rsidR="00575039" w:rsidRDefault="00575039" w:rsidP="00575039">
      <w:pPr>
        <w:rPr>
          <w:lang w:eastAsia="it-IT"/>
        </w:rPr>
      </w:pPr>
    </w:p>
    <w:p w:rsidR="00575039" w:rsidRDefault="00575039" w:rsidP="00575039">
      <w:pPr>
        <w:rPr>
          <w:lang w:eastAsia="it-IT"/>
        </w:rPr>
      </w:pPr>
    </w:p>
    <w:p w:rsidR="00C653EA" w:rsidRPr="004F10AD" w:rsidRDefault="00C653EA" w:rsidP="004F10AD">
      <w:pPr>
        <w:jc w:val="center"/>
        <w:rPr>
          <w:b/>
          <w:i/>
          <w:color w:val="FF0000"/>
          <w:sz w:val="32"/>
          <w:szCs w:val="32"/>
          <w:u w:val="single"/>
          <w:lang w:eastAsia="it-IT"/>
        </w:rPr>
      </w:pPr>
      <w:r w:rsidRPr="004F10AD">
        <w:rPr>
          <w:b/>
          <w:i/>
          <w:color w:val="FF0000"/>
          <w:sz w:val="32"/>
          <w:szCs w:val="32"/>
          <w:u w:val="single"/>
          <w:lang w:eastAsia="it-IT"/>
        </w:rPr>
        <w:t>DIFETTI</w:t>
      </w:r>
      <w:bookmarkStart w:id="16" w:name="title16"/>
      <w:bookmarkEnd w:id="16"/>
    </w:p>
    <w:p w:rsidR="00C653EA" w:rsidRPr="00C653EA" w:rsidRDefault="00C653EA" w:rsidP="00575039">
      <w:pPr>
        <w:rPr>
          <w:rFonts w:ascii="Comic Sans MS" w:hAnsi="Comic Sans MS"/>
          <w:color w:val="000000" w:themeColor="text1"/>
          <w:sz w:val="20"/>
          <w:szCs w:val="20"/>
          <w:lang w:eastAsia="it-IT"/>
        </w:rPr>
      </w:pPr>
      <w:r w:rsidRPr="00C653EA">
        <w:rPr>
          <w:rFonts w:ascii="Comic Sans MS" w:hAnsi="Comic Sans MS"/>
          <w:color w:val="000000" w:themeColor="text1"/>
          <w:sz w:val="20"/>
          <w:szCs w:val="20"/>
          <w:lang w:eastAsia="it-IT"/>
        </w:rPr>
        <w:t>Ogni deviazione dalle caratteristiche indicate nella descrizione delle varie regioni costituisce un difetto, che deve essere penalizzato nel giudizio in rapporto alla sua gravità e alla sua diffusione.</w:t>
      </w:r>
    </w:p>
    <w:p w:rsidR="00C653EA" w:rsidRPr="004F10AD" w:rsidRDefault="00C653EA" w:rsidP="00575039">
      <w:pPr>
        <w:rPr>
          <w:rFonts w:ascii="Comic Sans MS" w:hAnsi="Comic Sans MS"/>
          <w:b/>
          <w:color w:val="FF0000"/>
          <w:sz w:val="20"/>
          <w:szCs w:val="20"/>
          <w:lang w:eastAsia="it-IT"/>
        </w:rPr>
      </w:pPr>
      <w:r w:rsidRPr="004F10AD">
        <w:rPr>
          <w:rFonts w:ascii="Comic Sans MS" w:hAnsi="Comic Sans MS"/>
          <w:b/>
          <w:color w:val="FF0000"/>
          <w:sz w:val="20"/>
          <w:szCs w:val="20"/>
          <w:bdr w:val="none" w:sz="0" w:space="0" w:color="auto" w:frame="1"/>
          <w:lang w:eastAsia="it-IT"/>
        </w:rPr>
        <w:t>Difetti eliminatori</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Testa</w:t>
      </w:r>
      <w:r w:rsidRPr="00C653EA">
        <w:rPr>
          <w:rFonts w:ascii="Comic Sans MS" w:hAnsi="Comic Sans MS"/>
          <w:color w:val="000000" w:themeColor="text1"/>
          <w:sz w:val="20"/>
          <w:szCs w:val="20"/>
          <w:bdr w:val="none" w:sz="0" w:space="0" w:color="auto" w:frame="1"/>
          <w:lang w:eastAsia="it-IT"/>
        </w:rPr>
        <w:t>: </w:t>
      </w:r>
      <w:r w:rsidRPr="00C653EA">
        <w:rPr>
          <w:rFonts w:ascii="Comic Sans MS" w:hAnsi="Comic Sans MS"/>
          <w:color w:val="000000" w:themeColor="text1"/>
          <w:sz w:val="20"/>
          <w:szCs w:val="20"/>
          <w:lang w:eastAsia="it-IT"/>
        </w:rPr>
        <w:t>parallelismo accentuato degli assi cranio-facciali, convergenza molto marcata, facce laterali del muso convergenti, chiusura a forbice, prognatismo accentuato e deturpante.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Tartufo</w:t>
      </w:r>
      <w:r w:rsidRPr="00C653EA">
        <w:rPr>
          <w:rFonts w:ascii="Comic Sans MS" w:hAnsi="Comic Sans MS"/>
          <w:color w:val="000000" w:themeColor="text1"/>
          <w:sz w:val="20"/>
          <w:szCs w:val="20"/>
          <w:bdr w:val="none" w:sz="0" w:space="0" w:color="auto" w:frame="1"/>
          <w:lang w:eastAsia="it-IT"/>
        </w:rPr>
        <w:t>: </w:t>
      </w:r>
      <w:r w:rsidRPr="00C653EA">
        <w:rPr>
          <w:rFonts w:ascii="Comic Sans MS" w:hAnsi="Comic Sans MS"/>
          <w:color w:val="000000" w:themeColor="text1"/>
          <w:sz w:val="20"/>
          <w:szCs w:val="20"/>
          <w:lang w:eastAsia="it-IT"/>
        </w:rPr>
        <w:t>depigmentazione parziale.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Coda</w:t>
      </w:r>
      <w:r w:rsidRPr="00C653EA">
        <w:rPr>
          <w:rFonts w:ascii="Comic Sans MS" w:hAnsi="Comic Sans MS"/>
          <w:color w:val="000000" w:themeColor="text1"/>
          <w:sz w:val="20"/>
          <w:szCs w:val="20"/>
          <w:bdr w:val="none" w:sz="0" w:space="0" w:color="auto" w:frame="1"/>
          <w:lang w:eastAsia="it-IT"/>
        </w:rPr>
        <w:t>: </w:t>
      </w:r>
      <w:r w:rsidRPr="00C653EA">
        <w:rPr>
          <w:rFonts w:ascii="Comic Sans MS" w:hAnsi="Comic Sans MS"/>
          <w:color w:val="000000" w:themeColor="text1"/>
          <w:sz w:val="20"/>
          <w:szCs w:val="20"/>
          <w:lang w:eastAsia="it-IT"/>
        </w:rPr>
        <w:t>portata a candela o a anello.</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Statura</w:t>
      </w:r>
      <w:r w:rsidRPr="00C653EA">
        <w:rPr>
          <w:rFonts w:ascii="Comic Sans MS" w:hAnsi="Comic Sans MS"/>
          <w:color w:val="000000" w:themeColor="text1"/>
          <w:sz w:val="20"/>
          <w:szCs w:val="20"/>
          <w:bdr w:val="none" w:sz="0" w:space="0" w:color="auto" w:frame="1"/>
          <w:lang w:eastAsia="it-IT"/>
        </w:rPr>
        <w:t>: </w:t>
      </w:r>
      <w:r w:rsidRPr="00C653EA">
        <w:rPr>
          <w:rFonts w:ascii="Comic Sans MS" w:hAnsi="Comic Sans MS"/>
          <w:color w:val="000000" w:themeColor="text1"/>
          <w:sz w:val="20"/>
          <w:szCs w:val="20"/>
          <w:lang w:eastAsia="it-IT"/>
        </w:rPr>
        <w:t>al di sopra o al di sotto dei limiti indicati.</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Andatura</w:t>
      </w:r>
      <w:r w:rsidRPr="00C653EA">
        <w:rPr>
          <w:rFonts w:ascii="Comic Sans MS" w:hAnsi="Comic Sans MS"/>
          <w:color w:val="000000" w:themeColor="text1"/>
          <w:sz w:val="20"/>
          <w:szCs w:val="20"/>
          <w:bdr w:val="none" w:sz="0" w:space="0" w:color="auto" w:frame="1"/>
          <w:lang w:eastAsia="it-IT"/>
        </w:rPr>
        <w:t>: </w:t>
      </w:r>
      <w:r w:rsidRPr="00C653EA">
        <w:rPr>
          <w:rFonts w:ascii="Comic Sans MS" w:hAnsi="Comic Sans MS"/>
          <w:color w:val="000000" w:themeColor="text1"/>
          <w:sz w:val="20"/>
          <w:szCs w:val="20"/>
          <w:lang w:eastAsia="it-IT"/>
        </w:rPr>
        <w:t>ambio continuato.</w:t>
      </w:r>
    </w:p>
    <w:p w:rsidR="00C653EA" w:rsidRPr="004F10AD" w:rsidRDefault="00C653EA" w:rsidP="00575039">
      <w:pPr>
        <w:rPr>
          <w:rFonts w:ascii="Comic Sans MS" w:hAnsi="Comic Sans MS"/>
          <w:b/>
          <w:color w:val="FF0000"/>
          <w:sz w:val="20"/>
          <w:szCs w:val="20"/>
          <w:lang w:eastAsia="it-IT"/>
        </w:rPr>
      </w:pPr>
      <w:r w:rsidRPr="004F10AD">
        <w:rPr>
          <w:rFonts w:ascii="Comic Sans MS" w:hAnsi="Comic Sans MS"/>
          <w:b/>
          <w:color w:val="FF0000"/>
          <w:sz w:val="20"/>
          <w:szCs w:val="20"/>
          <w:bdr w:val="none" w:sz="0" w:space="0" w:color="auto" w:frame="1"/>
          <w:lang w:eastAsia="it-IT"/>
        </w:rPr>
        <w:t>Difetti da squalifica</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Testa</w:t>
      </w:r>
      <w:r w:rsidRPr="00C653EA">
        <w:rPr>
          <w:rFonts w:ascii="Comic Sans MS" w:hAnsi="Comic Sans MS"/>
          <w:color w:val="000000" w:themeColor="text1"/>
          <w:sz w:val="20"/>
          <w:szCs w:val="20"/>
          <w:bdr w:val="none" w:sz="0" w:space="0" w:color="auto" w:frame="1"/>
          <w:lang w:eastAsia="it-IT"/>
        </w:rPr>
        <w:t>:</w:t>
      </w:r>
      <w:r w:rsidRPr="00C653EA">
        <w:rPr>
          <w:rFonts w:ascii="Comic Sans MS" w:hAnsi="Comic Sans MS"/>
          <w:color w:val="000000" w:themeColor="text1"/>
          <w:sz w:val="20"/>
          <w:szCs w:val="20"/>
          <w:lang w:eastAsia="it-IT"/>
        </w:rPr>
        <w:t xml:space="preserve"> divergenza degli assi cranio-facciali, </w:t>
      </w:r>
      <w:proofErr w:type="spellStart"/>
      <w:r w:rsidRPr="00C653EA">
        <w:rPr>
          <w:rFonts w:ascii="Comic Sans MS" w:hAnsi="Comic Sans MS"/>
          <w:color w:val="000000" w:themeColor="text1"/>
          <w:sz w:val="20"/>
          <w:szCs w:val="20"/>
          <w:lang w:eastAsia="it-IT"/>
        </w:rPr>
        <w:t>enognatismo</w:t>
      </w:r>
      <w:proofErr w:type="spellEnd"/>
      <w:r w:rsidRPr="00C653EA">
        <w:rPr>
          <w:rFonts w:ascii="Comic Sans MS" w:hAnsi="Comic Sans MS"/>
          <w:color w:val="000000" w:themeColor="text1"/>
          <w:sz w:val="20"/>
          <w:szCs w:val="20"/>
          <w:lang w:eastAsia="it-IT"/>
        </w:rPr>
        <w:t>, canna nasale decisamente concava o montonina.</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Tartufo</w:t>
      </w:r>
      <w:r w:rsidRPr="00C653EA">
        <w:rPr>
          <w:rFonts w:ascii="Comic Sans MS" w:hAnsi="Comic Sans MS"/>
          <w:color w:val="000000" w:themeColor="text1"/>
          <w:sz w:val="20"/>
          <w:szCs w:val="20"/>
          <w:bdr w:val="none" w:sz="0" w:space="0" w:color="auto" w:frame="1"/>
          <w:lang w:eastAsia="it-IT"/>
        </w:rPr>
        <w:t>: </w:t>
      </w:r>
      <w:r w:rsidRPr="00C653EA">
        <w:rPr>
          <w:rFonts w:ascii="Comic Sans MS" w:hAnsi="Comic Sans MS"/>
          <w:color w:val="000000" w:themeColor="text1"/>
          <w:sz w:val="20"/>
          <w:szCs w:val="20"/>
          <w:lang w:eastAsia="it-IT"/>
        </w:rPr>
        <w:t>depigmentazione totale.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Occhi</w:t>
      </w:r>
      <w:r w:rsidRPr="00C653EA">
        <w:rPr>
          <w:rFonts w:ascii="Comic Sans MS" w:hAnsi="Comic Sans MS"/>
          <w:color w:val="000000" w:themeColor="text1"/>
          <w:sz w:val="20"/>
          <w:szCs w:val="20"/>
          <w:bdr w:val="none" w:sz="0" w:space="0" w:color="auto" w:frame="1"/>
          <w:lang w:eastAsia="it-IT"/>
        </w:rPr>
        <w:t>: </w:t>
      </w:r>
      <w:r w:rsidRPr="00C653EA">
        <w:rPr>
          <w:rFonts w:ascii="Comic Sans MS" w:hAnsi="Comic Sans MS"/>
          <w:color w:val="000000" w:themeColor="text1"/>
          <w:sz w:val="20"/>
          <w:szCs w:val="20"/>
          <w:lang w:eastAsia="it-IT"/>
        </w:rPr>
        <w:t>depigmentazione moderata e bilaterale delle palpebre, occhi gazzuoli, strabismo bilaterale.</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Organi sessuali</w:t>
      </w:r>
      <w:r w:rsidRPr="00C653EA">
        <w:rPr>
          <w:rFonts w:ascii="Comic Sans MS" w:hAnsi="Comic Sans MS"/>
          <w:color w:val="000000" w:themeColor="text1"/>
          <w:sz w:val="20"/>
          <w:szCs w:val="20"/>
          <w:bdr w:val="none" w:sz="0" w:space="0" w:color="auto" w:frame="1"/>
          <w:lang w:eastAsia="it-IT"/>
        </w:rPr>
        <w:t>: </w:t>
      </w:r>
      <w:r w:rsidRPr="00C653EA">
        <w:rPr>
          <w:rFonts w:ascii="Comic Sans MS" w:hAnsi="Comic Sans MS"/>
          <w:color w:val="000000" w:themeColor="text1"/>
          <w:sz w:val="20"/>
          <w:szCs w:val="20"/>
          <w:lang w:eastAsia="it-IT"/>
        </w:rPr>
        <w:t xml:space="preserve">criptorchidismo, </w:t>
      </w:r>
      <w:proofErr w:type="spellStart"/>
      <w:r w:rsidRPr="00C653EA">
        <w:rPr>
          <w:rFonts w:ascii="Comic Sans MS" w:hAnsi="Comic Sans MS"/>
          <w:color w:val="000000" w:themeColor="text1"/>
          <w:sz w:val="20"/>
          <w:szCs w:val="20"/>
          <w:lang w:eastAsia="it-IT"/>
        </w:rPr>
        <w:t>monorchidismo</w:t>
      </w:r>
      <w:proofErr w:type="spellEnd"/>
      <w:r w:rsidRPr="00C653EA">
        <w:rPr>
          <w:rFonts w:ascii="Comic Sans MS" w:hAnsi="Comic Sans MS"/>
          <w:color w:val="000000" w:themeColor="text1"/>
          <w:sz w:val="20"/>
          <w:szCs w:val="20"/>
          <w:lang w:eastAsia="it-IT"/>
        </w:rPr>
        <w:t>, evidente deficienza di sviluppo di uno o di tutti e due i testicoli.</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Coda</w:t>
      </w:r>
      <w:r w:rsidRPr="00C653EA">
        <w:rPr>
          <w:rFonts w:ascii="Comic Sans MS" w:hAnsi="Comic Sans MS"/>
          <w:color w:val="000000" w:themeColor="text1"/>
          <w:sz w:val="20"/>
          <w:szCs w:val="20"/>
          <w:bdr w:val="none" w:sz="0" w:space="0" w:color="auto" w:frame="1"/>
          <w:lang w:eastAsia="it-IT"/>
        </w:rPr>
        <w:t>: </w:t>
      </w:r>
      <w:proofErr w:type="spellStart"/>
      <w:r w:rsidRPr="00C653EA">
        <w:rPr>
          <w:rFonts w:ascii="Comic Sans MS" w:hAnsi="Comic Sans MS"/>
          <w:color w:val="000000" w:themeColor="text1"/>
          <w:sz w:val="20"/>
          <w:szCs w:val="20"/>
          <w:lang w:eastAsia="it-IT"/>
        </w:rPr>
        <w:t>anurismo</w:t>
      </w:r>
      <w:proofErr w:type="spellEnd"/>
      <w:r w:rsidRPr="00C653EA">
        <w:rPr>
          <w:rFonts w:ascii="Comic Sans MS" w:hAnsi="Comic Sans MS"/>
          <w:color w:val="000000" w:themeColor="text1"/>
          <w:sz w:val="20"/>
          <w:szCs w:val="20"/>
          <w:lang w:eastAsia="it-IT"/>
        </w:rPr>
        <w:t xml:space="preserve">, </w:t>
      </w:r>
      <w:proofErr w:type="spellStart"/>
      <w:r w:rsidRPr="00C653EA">
        <w:rPr>
          <w:rFonts w:ascii="Comic Sans MS" w:hAnsi="Comic Sans MS"/>
          <w:color w:val="000000" w:themeColor="text1"/>
          <w:sz w:val="20"/>
          <w:szCs w:val="20"/>
          <w:lang w:eastAsia="it-IT"/>
        </w:rPr>
        <w:t>brachiurismo</w:t>
      </w:r>
      <w:proofErr w:type="spellEnd"/>
      <w:r w:rsidRPr="00C653EA">
        <w:rPr>
          <w:rFonts w:ascii="Comic Sans MS" w:hAnsi="Comic Sans MS"/>
          <w:color w:val="000000" w:themeColor="text1"/>
          <w:sz w:val="20"/>
          <w:szCs w:val="20"/>
          <w:lang w:eastAsia="it-IT"/>
        </w:rPr>
        <w:t>, sia congeniti che artificiali.</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Pelo</w:t>
      </w:r>
      <w:r w:rsidRPr="00C653EA">
        <w:rPr>
          <w:rFonts w:ascii="Comic Sans MS" w:hAnsi="Comic Sans MS"/>
          <w:color w:val="000000" w:themeColor="text1"/>
          <w:sz w:val="20"/>
          <w:szCs w:val="20"/>
          <w:bdr w:val="none" w:sz="0" w:space="0" w:color="auto" w:frame="1"/>
          <w:lang w:eastAsia="it-IT"/>
        </w:rPr>
        <w:t>: </w:t>
      </w:r>
      <w:r w:rsidRPr="00C653EA">
        <w:rPr>
          <w:rFonts w:ascii="Comic Sans MS" w:hAnsi="Comic Sans MS"/>
          <w:color w:val="000000" w:themeColor="text1"/>
          <w:sz w:val="20"/>
          <w:szCs w:val="20"/>
          <w:lang w:eastAsia="it-IT"/>
        </w:rPr>
        <w:t>semi-lungo, raso, frangiato.</w:t>
      </w:r>
    </w:p>
    <w:p w:rsidR="00C653EA" w:rsidRPr="00C653EA" w:rsidRDefault="00C653EA" w:rsidP="00575039">
      <w:pPr>
        <w:rPr>
          <w:rFonts w:ascii="Comic Sans MS" w:hAnsi="Comic Sans MS"/>
          <w:color w:val="000000" w:themeColor="text1"/>
          <w:sz w:val="20"/>
          <w:szCs w:val="20"/>
          <w:lang w:eastAsia="it-IT"/>
        </w:rPr>
      </w:pPr>
      <w:r w:rsidRPr="004F10AD">
        <w:rPr>
          <w:rFonts w:ascii="Comic Sans MS" w:hAnsi="Comic Sans MS"/>
          <w:b/>
          <w:color w:val="000000" w:themeColor="text1"/>
          <w:sz w:val="20"/>
          <w:szCs w:val="20"/>
          <w:bdr w:val="none" w:sz="0" w:space="0" w:color="auto" w:frame="1"/>
          <w:lang w:eastAsia="it-IT"/>
        </w:rPr>
        <w:t>Colori</w:t>
      </w:r>
      <w:r w:rsidRPr="00C653EA">
        <w:rPr>
          <w:rFonts w:ascii="Comic Sans MS" w:hAnsi="Comic Sans MS"/>
          <w:color w:val="000000" w:themeColor="text1"/>
          <w:sz w:val="20"/>
          <w:szCs w:val="20"/>
          <w:bdr w:val="none" w:sz="0" w:space="0" w:color="auto" w:frame="1"/>
          <w:lang w:eastAsia="it-IT"/>
        </w:rPr>
        <w:t>: </w:t>
      </w:r>
      <w:r w:rsidRPr="00C653EA">
        <w:rPr>
          <w:rFonts w:ascii="Comic Sans MS" w:hAnsi="Comic Sans MS"/>
          <w:color w:val="000000" w:themeColor="text1"/>
          <w:sz w:val="20"/>
          <w:szCs w:val="20"/>
          <w:lang w:eastAsia="it-IT"/>
        </w:rPr>
        <w:t>colori non previsti dallo standard, macchie bianche troppo estese.</w:t>
      </w:r>
    </w:p>
    <w:p w:rsidR="00FD6E97" w:rsidRDefault="00FD6E97"/>
    <w:sectPr w:rsidR="00FD6E97" w:rsidSect="005750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1E3"/>
    <w:multiLevelType w:val="multilevel"/>
    <w:tmpl w:val="3C80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D1432"/>
    <w:multiLevelType w:val="multilevel"/>
    <w:tmpl w:val="1316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C756B"/>
    <w:multiLevelType w:val="multilevel"/>
    <w:tmpl w:val="B3A4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E11D3"/>
    <w:multiLevelType w:val="multilevel"/>
    <w:tmpl w:val="1E64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2610C"/>
    <w:multiLevelType w:val="multilevel"/>
    <w:tmpl w:val="CA3C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F4B48"/>
    <w:multiLevelType w:val="multilevel"/>
    <w:tmpl w:val="8E94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C6198"/>
    <w:multiLevelType w:val="multilevel"/>
    <w:tmpl w:val="B7D4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460CF"/>
    <w:multiLevelType w:val="multilevel"/>
    <w:tmpl w:val="49D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0507DB"/>
    <w:multiLevelType w:val="multilevel"/>
    <w:tmpl w:val="1ABC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81B80"/>
    <w:multiLevelType w:val="multilevel"/>
    <w:tmpl w:val="46C4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0545C"/>
    <w:multiLevelType w:val="multilevel"/>
    <w:tmpl w:val="32C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FB781B"/>
    <w:multiLevelType w:val="multilevel"/>
    <w:tmpl w:val="EF84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DC3B03"/>
    <w:multiLevelType w:val="multilevel"/>
    <w:tmpl w:val="6150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1F50A3"/>
    <w:multiLevelType w:val="multilevel"/>
    <w:tmpl w:val="6F5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A464A"/>
    <w:multiLevelType w:val="multilevel"/>
    <w:tmpl w:val="96D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B0302"/>
    <w:multiLevelType w:val="multilevel"/>
    <w:tmpl w:val="0004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AD5C28"/>
    <w:multiLevelType w:val="multilevel"/>
    <w:tmpl w:val="737E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AD04BA"/>
    <w:multiLevelType w:val="multilevel"/>
    <w:tmpl w:val="FAA6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A408F"/>
    <w:multiLevelType w:val="multilevel"/>
    <w:tmpl w:val="E686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56760F"/>
    <w:multiLevelType w:val="multilevel"/>
    <w:tmpl w:val="E3D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783B7D"/>
    <w:multiLevelType w:val="multilevel"/>
    <w:tmpl w:val="D376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BD5CF2"/>
    <w:multiLevelType w:val="multilevel"/>
    <w:tmpl w:val="DA4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A054E8"/>
    <w:multiLevelType w:val="multilevel"/>
    <w:tmpl w:val="1C6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C14ECE"/>
    <w:multiLevelType w:val="multilevel"/>
    <w:tmpl w:val="F682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C742A9"/>
    <w:multiLevelType w:val="multilevel"/>
    <w:tmpl w:val="3F8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817EB3"/>
    <w:multiLevelType w:val="multilevel"/>
    <w:tmpl w:val="CB68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31663"/>
    <w:multiLevelType w:val="multilevel"/>
    <w:tmpl w:val="2E72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8114E4"/>
    <w:multiLevelType w:val="multilevel"/>
    <w:tmpl w:val="2DC8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2D0D45"/>
    <w:multiLevelType w:val="multilevel"/>
    <w:tmpl w:val="8C52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5"/>
  </w:num>
  <w:num w:numId="3">
    <w:abstractNumId w:val="4"/>
  </w:num>
  <w:num w:numId="4">
    <w:abstractNumId w:val="19"/>
  </w:num>
  <w:num w:numId="5">
    <w:abstractNumId w:val="7"/>
  </w:num>
  <w:num w:numId="6">
    <w:abstractNumId w:val="1"/>
  </w:num>
  <w:num w:numId="7">
    <w:abstractNumId w:val="12"/>
  </w:num>
  <w:num w:numId="8">
    <w:abstractNumId w:val="20"/>
  </w:num>
  <w:num w:numId="9">
    <w:abstractNumId w:val="0"/>
  </w:num>
  <w:num w:numId="10">
    <w:abstractNumId w:val="8"/>
  </w:num>
  <w:num w:numId="11">
    <w:abstractNumId w:val="5"/>
  </w:num>
  <w:num w:numId="12">
    <w:abstractNumId w:val="3"/>
  </w:num>
  <w:num w:numId="13">
    <w:abstractNumId w:val="16"/>
  </w:num>
  <w:num w:numId="14">
    <w:abstractNumId w:val="13"/>
  </w:num>
  <w:num w:numId="15">
    <w:abstractNumId w:val="10"/>
  </w:num>
  <w:num w:numId="16">
    <w:abstractNumId w:val="21"/>
  </w:num>
  <w:num w:numId="17">
    <w:abstractNumId w:val="26"/>
  </w:num>
  <w:num w:numId="18">
    <w:abstractNumId w:val="9"/>
  </w:num>
  <w:num w:numId="19">
    <w:abstractNumId w:val="18"/>
  </w:num>
  <w:num w:numId="20">
    <w:abstractNumId w:val="2"/>
  </w:num>
  <w:num w:numId="21">
    <w:abstractNumId w:val="28"/>
  </w:num>
  <w:num w:numId="22">
    <w:abstractNumId w:val="27"/>
  </w:num>
  <w:num w:numId="23">
    <w:abstractNumId w:val="22"/>
  </w:num>
  <w:num w:numId="24">
    <w:abstractNumId w:val="24"/>
  </w:num>
  <w:num w:numId="25">
    <w:abstractNumId w:val="15"/>
  </w:num>
  <w:num w:numId="26">
    <w:abstractNumId w:val="11"/>
  </w:num>
  <w:num w:numId="27">
    <w:abstractNumId w:val="14"/>
  </w:num>
  <w:num w:numId="28">
    <w:abstractNumId w:val="1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EA"/>
    <w:rsid w:val="00093E00"/>
    <w:rsid w:val="004F10AD"/>
    <w:rsid w:val="00546490"/>
    <w:rsid w:val="00575039"/>
    <w:rsid w:val="007576D0"/>
    <w:rsid w:val="00C653EA"/>
    <w:rsid w:val="00FD6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3E00"/>
  </w:style>
  <w:style w:type="paragraph" w:styleId="Titolo1">
    <w:name w:val="heading 1"/>
    <w:basedOn w:val="Normale"/>
    <w:link w:val="Titolo1Carattere"/>
    <w:uiPriority w:val="9"/>
    <w:qFormat/>
    <w:rsid w:val="00C65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3E00"/>
    <w:pPr>
      <w:ind w:left="720"/>
      <w:contextualSpacing/>
    </w:pPr>
  </w:style>
  <w:style w:type="character" w:customStyle="1" w:styleId="Titolo1Carattere">
    <w:name w:val="Titolo 1 Carattere"/>
    <w:basedOn w:val="Carpredefinitoparagrafo"/>
    <w:link w:val="Titolo1"/>
    <w:uiPriority w:val="9"/>
    <w:rsid w:val="00C653EA"/>
    <w:rPr>
      <w:rFonts w:ascii="Times New Roman" w:eastAsia="Times New Roman" w:hAnsi="Times New Roman" w:cs="Times New Roman"/>
      <w:b/>
      <w:bCs/>
      <w:kern w:val="36"/>
      <w:sz w:val="48"/>
      <w:szCs w:val="48"/>
      <w:lang w:eastAsia="it-IT"/>
    </w:rPr>
  </w:style>
  <w:style w:type="character" w:customStyle="1" w:styleId="underline">
    <w:name w:val="underline"/>
    <w:basedOn w:val="Carpredefinitoparagrafo"/>
    <w:rsid w:val="00C653EA"/>
  </w:style>
  <w:style w:type="character" w:styleId="Collegamentoipertestuale">
    <w:name w:val="Hyperlink"/>
    <w:basedOn w:val="Carpredefinitoparagrafo"/>
    <w:uiPriority w:val="99"/>
    <w:semiHidden/>
    <w:unhideWhenUsed/>
    <w:rsid w:val="00C653EA"/>
    <w:rPr>
      <w:color w:val="0000FF"/>
      <w:u w:val="single"/>
    </w:rPr>
  </w:style>
  <w:style w:type="character" w:customStyle="1" w:styleId="bold">
    <w:name w:val="bold"/>
    <w:basedOn w:val="Carpredefinitoparagrafo"/>
    <w:rsid w:val="00C653EA"/>
  </w:style>
  <w:style w:type="character" w:customStyle="1" w:styleId="colorgiallino">
    <w:name w:val="colorgiallino"/>
    <w:basedOn w:val="Carpredefinitoparagrafo"/>
    <w:rsid w:val="00C653EA"/>
  </w:style>
  <w:style w:type="character" w:customStyle="1" w:styleId="colorgiallo">
    <w:name w:val="colorgiallo"/>
    <w:basedOn w:val="Carpredefinitoparagrafo"/>
    <w:rsid w:val="00C653EA"/>
  </w:style>
  <w:style w:type="paragraph" w:styleId="Testofumetto">
    <w:name w:val="Balloon Text"/>
    <w:basedOn w:val="Normale"/>
    <w:link w:val="TestofumettoCarattere"/>
    <w:uiPriority w:val="99"/>
    <w:semiHidden/>
    <w:unhideWhenUsed/>
    <w:rsid w:val="00C653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5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3E00"/>
  </w:style>
  <w:style w:type="paragraph" w:styleId="Titolo1">
    <w:name w:val="heading 1"/>
    <w:basedOn w:val="Normale"/>
    <w:link w:val="Titolo1Carattere"/>
    <w:uiPriority w:val="9"/>
    <w:qFormat/>
    <w:rsid w:val="00C65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3E00"/>
    <w:pPr>
      <w:ind w:left="720"/>
      <w:contextualSpacing/>
    </w:pPr>
  </w:style>
  <w:style w:type="character" w:customStyle="1" w:styleId="Titolo1Carattere">
    <w:name w:val="Titolo 1 Carattere"/>
    <w:basedOn w:val="Carpredefinitoparagrafo"/>
    <w:link w:val="Titolo1"/>
    <w:uiPriority w:val="9"/>
    <w:rsid w:val="00C653EA"/>
    <w:rPr>
      <w:rFonts w:ascii="Times New Roman" w:eastAsia="Times New Roman" w:hAnsi="Times New Roman" w:cs="Times New Roman"/>
      <w:b/>
      <w:bCs/>
      <w:kern w:val="36"/>
      <w:sz w:val="48"/>
      <w:szCs w:val="48"/>
      <w:lang w:eastAsia="it-IT"/>
    </w:rPr>
  </w:style>
  <w:style w:type="character" w:customStyle="1" w:styleId="underline">
    <w:name w:val="underline"/>
    <w:basedOn w:val="Carpredefinitoparagrafo"/>
    <w:rsid w:val="00C653EA"/>
  </w:style>
  <w:style w:type="character" w:styleId="Collegamentoipertestuale">
    <w:name w:val="Hyperlink"/>
    <w:basedOn w:val="Carpredefinitoparagrafo"/>
    <w:uiPriority w:val="99"/>
    <w:semiHidden/>
    <w:unhideWhenUsed/>
    <w:rsid w:val="00C653EA"/>
    <w:rPr>
      <w:color w:val="0000FF"/>
      <w:u w:val="single"/>
    </w:rPr>
  </w:style>
  <w:style w:type="character" w:customStyle="1" w:styleId="bold">
    <w:name w:val="bold"/>
    <w:basedOn w:val="Carpredefinitoparagrafo"/>
    <w:rsid w:val="00C653EA"/>
  </w:style>
  <w:style w:type="character" w:customStyle="1" w:styleId="colorgiallino">
    <w:name w:val="colorgiallino"/>
    <w:basedOn w:val="Carpredefinitoparagrafo"/>
    <w:rsid w:val="00C653EA"/>
  </w:style>
  <w:style w:type="character" w:customStyle="1" w:styleId="colorgiallo">
    <w:name w:val="colorgiallo"/>
    <w:basedOn w:val="Carpredefinitoparagrafo"/>
    <w:rsid w:val="00C653EA"/>
  </w:style>
  <w:style w:type="paragraph" w:styleId="Testofumetto">
    <w:name w:val="Balloon Text"/>
    <w:basedOn w:val="Normale"/>
    <w:link w:val="TestofumettoCarattere"/>
    <w:uiPriority w:val="99"/>
    <w:semiHidden/>
    <w:unhideWhenUsed/>
    <w:rsid w:val="00C653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5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541385">
      <w:bodyDiv w:val="1"/>
      <w:marLeft w:val="0"/>
      <w:marRight w:val="0"/>
      <w:marTop w:val="0"/>
      <w:marBottom w:val="0"/>
      <w:divBdr>
        <w:top w:val="none" w:sz="0" w:space="0" w:color="auto"/>
        <w:left w:val="none" w:sz="0" w:space="0" w:color="auto"/>
        <w:bottom w:val="none" w:sz="0" w:space="0" w:color="auto"/>
        <w:right w:val="none" w:sz="0" w:space="0" w:color="auto"/>
      </w:divBdr>
      <w:divsChild>
        <w:div w:id="528951605">
          <w:marLeft w:val="0"/>
          <w:marRight w:val="0"/>
          <w:marTop w:val="0"/>
          <w:marBottom w:val="75"/>
          <w:divBdr>
            <w:top w:val="none" w:sz="0" w:space="0" w:color="auto"/>
            <w:left w:val="none" w:sz="0" w:space="0" w:color="auto"/>
            <w:bottom w:val="none" w:sz="0" w:space="0" w:color="auto"/>
            <w:right w:val="none" w:sz="0" w:space="0" w:color="auto"/>
          </w:divBdr>
          <w:divsChild>
            <w:div w:id="92820182">
              <w:marLeft w:val="0"/>
              <w:marRight w:val="0"/>
              <w:marTop w:val="0"/>
              <w:marBottom w:val="0"/>
              <w:divBdr>
                <w:top w:val="none" w:sz="0" w:space="0" w:color="auto"/>
                <w:left w:val="none" w:sz="0" w:space="0" w:color="auto"/>
                <w:bottom w:val="none" w:sz="0" w:space="0" w:color="auto"/>
                <w:right w:val="none" w:sz="0" w:space="0" w:color="auto"/>
              </w:divBdr>
              <w:divsChild>
                <w:div w:id="332689035">
                  <w:marLeft w:val="0"/>
                  <w:marRight w:val="0"/>
                  <w:marTop w:val="0"/>
                  <w:marBottom w:val="0"/>
                  <w:divBdr>
                    <w:top w:val="none" w:sz="0" w:space="0" w:color="auto"/>
                    <w:left w:val="none" w:sz="0" w:space="0" w:color="auto"/>
                    <w:bottom w:val="none" w:sz="0" w:space="0" w:color="auto"/>
                    <w:right w:val="none" w:sz="0" w:space="0" w:color="auto"/>
                  </w:divBdr>
                </w:div>
              </w:divsChild>
            </w:div>
            <w:div w:id="164058819">
              <w:marLeft w:val="0"/>
              <w:marRight w:val="0"/>
              <w:marTop w:val="0"/>
              <w:marBottom w:val="0"/>
              <w:divBdr>
                <w:top w:val="none" w:sz="0" w:space="0" w:color="auto"/>
                <w:left w:val="none" w:sz="0" w:space="0" w:color="auto"/>
                <w:bottom w:val="none" w:sz="0" w:space="0" w:color="auto"/>
                <w:right w:val="none" w:sz="0" w:space="0" w:color="auto"/>
              </w:divBdr>
              <w:divsChild>
                <w:div w:id="1942450153">
                  <w:marLeft w:val="0"/>
                  <w:marRight w:val="0"/>
                  <w:marTop w:val="0"/>
                  <w:marBottom w:val="0"/>
                  <w:divBdr>
                    <w:top w:val="none" w:sz="0" w:space="0" w:color="auto"/>
                    <w:left w:val="none" w:sz="0" w:space="0" w:color="auto"/>
                    <w:bottom w:val="none" w:sz="0" w:space="0" w:color="auto"/>
                    <w:right w:val="none" w:sz="0" w:space="0" w:color="auto"/>
                  </w:divBdr>
                </w:div>
                <w:div w:id="1782993055">
                  <w:marLeft w:val="0"/>
                  <w:marRight w:val="0"/>
                  <w:marTop w:val="0"/>
                  <w:marBottom w:val="0"/>
                  <w:divBdr>
                    <w:top w:val="none" w:sz="0" w:space="0" w:color="auto"/>
                    <w:left w:val="none" w:sz="0" w:space="0" w:color="auto"/>
                    <w:bottom w:val="none" w:sz="0" w:space="0" w:color="auto"/>
                    <w:right w:val="none" w:sz="0" w:space="0" w:color="auto"/>
                  </w:divBdr>
                  <w:divsChild>
                    <w:div w:id="1826701013">
                      <w:marLeft w:val="0"/>
                      <w:marRight w:val="0"/>
                      <w:marTop w:val="0"/>
                      <w:marBottom w:val="0"/>
                      <w:divBdr>
                        <w:top w:val="none" w:sz="0" w:space="0" w:color="auto"/>
                        <w:left w:val="none" w:sz="0" w:space="0" w:color="auto"/>
                        <w:bottom w:val="none" w:sz="0" w:space="0" w:color="auto"/>
                        <w:right w:val="none" w:sz="0" w:space="0" w:color="auto"/>
                      </w:divBdr>
                    </w:div>
                    <w:div w:id="198131917">
                      <w:marLeft w:val="0"/>
                      <w:marRight w:val="0"/>
                      <w:marTop w:val="0"/>
                      <w:marBottom w:val="0"/>
                      <w:divBdr>
                        <w:top w:val="none" w:sz="0" w:space="0" w:color="auto"/>
                        <w:left w:val="none" w:sz="0" w:space="0" w:color="auto"/>
                        <w:bottom w:val="none" w:sz="0" w:space="0" w:color="auto"/>
                        <w:right w:val="none" w:sz="0" w:space="0" w:color="auto"/>
                      </w:divBdr>
                    </w:div>
                    <w:div w:id="5119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29957">
          <w:marLeft w:val="0"/>
          <w:marRight w:val="0"/>
          <w:marTop w:val="0"/>
          <w:marBottom w:val="75"/>
          <w:divBdr>
            <w:top w:val="none" w:sz="0" w:space="0" w:color="auto"/>
            <w:left w:val="none" w:sz="0" w:space="0" w:color="auto"/>
            <w:bottom w:val="none" w:sz="0" w:space="0" w:color="auto"/>
            <w:right w:val="none" w:sz="0" w:space="0" w:color="auto"/>
          </w:divBdr>
          <w:divsChild>
            <w:div w:id="762334771">
              <w:marLeft w:val="0"/>
              <w:marRight w:val="0"/>
              <w:marTop w:val="0"/>
              <w:marBottom w:val="0"/>
              <w:divBdr>
                <w:top w:val="none" w:sz="0" w:space="0" w:color="auto"/>
                <w:left w:val="none" w:sz="0" w:space="0" w:color="auto"/>
                <w:bottom w:val="none" w:sz="0" w:space="0" w:color="auto"/>
                <w:right w:val="none" w:sz="0" w:space="0" w:color="auto"/>
              </w:divBdr>
              <w:divsChild>
                <w:div w:id="1042632327">
                  <w:marLeft w:val="0"/>
                  <w:marRight w:val="0"/>
                  <w:marTop w:val="0"/>
                  <w:marBottom w:val="0"/>
                  <w:divBdr>
                    <w:top w:val="none" w:sz="0" w:space="0" w:color="auto"/>
                    <w:left w:val="none" w:sz="0" w:space="0" w:color="auto"/>
                    <w:bottom w:val="none" w:sz="0" w:space="0" w:color="auto"/>
                    <w:right w:val="none" w:sz="0" w:space="0" w:color="auto"/>
                  </w:divBdr>
                  <w:divsChild>
                    <w:div w:id="641615659">
                      <w:marLeft w:val="0"/>
                      <w:marRight w:val="0"/>
                      <w:marTop w:val="0"/>
                      <w:marBottom w:val="0"/>
                      <w:divBdr>
                        <w:top w:val="none" w:sz="0" w:space="0" w:color="auto"/>
                        <w:left w:val="none" w:sz="0" w:space="0" w:color="auto"/>
                        <w:bottom w:val="none" w:sz="0" w:space="0" w:color="auto"/>
                        <w:right w:val="none" w:sz="0" w:space="0" w:color="auto"/>
                      </w:divBdr>
                    </w:div>
                    <w:div w:id="12687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1068">
              <w:marLeft w:val="0"/>
              <w:marRight w:val="0"/>
              <w:marTop w:val="0"/>
              <w:marBottom w:val="0"/>
              <w:divBdr>
                <w:top w:val="none" w:sz="0" w:space="0" w:color="auto"/>
                <w:left w:val="none" w:sz="0" w:space="0" w:color="auto"/>
                <w:bottom w:val="none" w:sz="0" w:space="0" w:color="auto"/>
                <w:right w:val="none" w:sz="0" w:space="0" w:color="auto"/>
              </w:divBdr>
            </w:div>
          </w:divsChild>
        </w:div>
        <w:div w:id="2147240832">
          <w:marLeft w:val="0"/>
          <w:marRight w:val="0"/>
          <w:marTop w:val="0"/>
          <w:marBottom w:val="75"/>
          <w:divBdr>
            <w:top w:val="none" w:sz="0" w:space="0" w:color="auto"/>
            <w:left w:val="none" w:sz="0" w:space="0" w:color="auto"/>
            <w:bottom w:val="none" w:sz="0" w:space="0" w:color="auto"/>
            <w:right w:val="none" w:sz="0" w:space="0" w:color="auto"/>
          </w:divBdr>
          <w:divsChild>
            <w:div w:id="569778522">
              <w:marLeft w:val="0"/>
              <w:marRight w:val="0"/>
              <w:marTop w:val="0"/>
              <w:marBottom w:val="0"/>
              <w:divBdr>
                <w:top w:val="none" w:sz="0" w:space="0" w:color="auto"/>
                <w:left w:val="none" w:sz="0" w:space="0" w:color="auto"/>
                <w:bottom w:val="none" w:sz="0" w:space="0" w:color="auto"/>
                <w:right w:val="none" w:sz="0" w:space="0" w:color="auto"/>
              </w:divBdr>
              <w:divsChild>
                <w:div w:id="2125733197">
                  <w:marLeft w:val="0"/>
                  <w:marRight w:val="0"/>
                  <w:marTop w:val="0"/>
                  <w:marBottom w:val="0"/>
                  <w:divBdr>
                    <w:top w:val="none" w:sz="0" w:space="0" w:color="auto"/>
                    <w:left w:val="none" w:sz="0" w:space="0" w:color="auto"/>
                    <w:bottom w:val="none" w:sz="0" w:space="0" w:color="auto"/>
                    <w:right w:val="none" w:sz="0" w:space="0" w:color="auto"/>
                  </w:divBdr>
                  <w:divsChild>
                    <w:div w:id="1376613479">
                      <w:marLeft w:val="0"/>
                      <w:marRight w:val="0"/>
                      <w:marTop w:val="0"/>
                      <w:marBottom w:val="0"/>
                      <w:divBdr>
                        <w:top w:val="none" w:sz="0" w:space="0" w:color="auto"/>
                        <w:left w:val="none" w:sz="0" w:space="0" w:color="auto"/>
                        <w:bottom w:val="none" w:sz="0" w:space="0" w:color="auto"/>
                        <w:right w:val="none" w:sz="0" w:space="0" w:color="auto"/>
                      </w:divBdr>
                    </w:div>
                    <w:div w:id="20676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4921">
              <w:marLeft w:val="0"/>
              <w:marRight w:val="0"/>
              <w:marTop w:val="0"/>
              <w:marBottom w:val="0"/>
              <w:divBdr>
                <w:top w:val="none" w:sz="0" w:space="0" w:color="auto"/>
                <w:left w:val="none" w:sz="0" w:space="0" w:color="auto"/>
                <w:bottom w:val="none" w:sz="0" w:space="0" w:color="auto"/>
                <w:right w:val="none" w:sz="0" w:space="0" w:color="auto"/>
              </w:divBdr>
            </w:div>
          </w:divsChild>
        </w:div>
        <w:div w:id="1295985397">
          <w:marLeft w:val="0"/>
          <w:marRight w:val="0"/>
          <w:marTop w:val="0"/>
          <w:marBottom w:val="75"/>
          <w:divBdr>
            <w:top w:val="none" w:sz="0" w:space="0" w:color="auto"/>
            <w:left w:val="none" w:sz="0" w:space="0" w:color="auto"/>
            <w:bottom w:val="none" w:sz="0" w:space="0" w:color="auto"/>
            <w:right w:val="none" w:sz="0" w:space="0" w:color="auto"/>
          </w:divBdr>
          <w:divsChild>
            <w:div w:id="920678907">
              <w:marLeft w:val="0"/>
              <w:marRight w:val="0"/>
              <w:marTop w:val="0"/>
              <w:marBottom w:val="0"/>
              <w:divBdr>
                <w:top w:val="none" w:sz="0" w:space="0" w:color="auto"/>
                <w:left w:val="none" w:sz="0" w:space="0" w:color="auto"/>
                <w:bottom w:val="none" w:sz="0" w:space="0" w:color="auto"/>
                <w:right w:val="none" w:sz="0" w:space="0" w:color="auto"/>
              </w:divBdr>
              <w:divsChild>
                <w:div w:id="1235313482">
                  <w:marLeft w:val="0"/>
                  <w:marRight w:val="0"/>
                  <w:marTop w:val="0"/>
                  <w:marBottom w:val="0"/>
                  <w:divBdr>
                    <w:top w:val="none" w:sz="0" w:space="0" w:color="auto"/>
                    <w:left w:val="none" w:sz="0" w:space="0" w:color="auto"/>
                    <w:bottom w:val="none" w:sz="0" w:space="0" w:color="auto"/>
                    <w:right w:val="none" w:sz="0" w:space="0" w:color="auto"/>
                  </w:divBdr>
                  <w:divsChild>
                    <w:div w:id="150633634">
                      <w:marLeft w:val="0"/>
                      <w:marRight w:val="0"/>
                      <w:marTop w:val="0"/>
                      <w:marBottom w:val="0"/>
                      <w:divBdr>
                        <w:top w:val="none" w:sz="0" w:space="0" w:color="auto"/>
                        <w:left w:val="none" w:sz="0" w:space="0" w:color="auto"/>
                        <w:bottom w:val="none" w:sz="0" w:space="0" w:color="auto"/>
                        <w:right w:val="none" w:sz="0" w:space="0" w:color="auto"/>
                      </w:divBdr>
                    </w:div>
                    <w:div w:id="507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0379">
              <w:marLeft w:val="0"/>
              <w:marRight w:val="0"/>
              <w:marTop w:val="0"/>
              <w:marBottom w:val="0"/>
              <w:divBdr>
                <w:top w:val="none" w:sz="0" w:space="0" w:color="auto"/>
                <w:left w:val="none" w:sz="0" w:space="0" w:color="auto"/>
                <w:bottom w:val="none" w:sz="0" w:space="0" w:color="auto"/>
                <w:right w:val="none" w:sz="0" w:space="0" w:color="auto"/>
              </w:divBdr>
            </w:div>
          </w:divsChild>
        </w:div>
        <w:div w:id="441152220">
          <w:marLeft w:val="0"/>
          <w:marRight w:val="0"/>
          <w:marTop w:val="0"/>
          <w:marBottom w:val="75"/>
          <w:divBdr>
            <w:top w:val="none" w:sz="0" w:space="0" w:color="auto"/>
            <w:left w:val="none" w:sz="0" w:space="0" w:color="auto"/>
            <w:bottom w:val="none" w:sz="0" w:space="0" w:color="auto"/>
            <w:right w:val="none" w:sz="0" w:space="0" w:color="auto"/>
          </w:divBdr>
          <w:divsChild>
            <w:div w:id="1528563327">
              <w:marLeft w:val="0"/>
              <w:marRight w:val="0"/>
              <w:marTop w:val="0"/>
              <w:marBottom w:val="0"/>
              <w:divBdr>
                <w:top w:val="none" w:sz="0" w:space="0" w:color="auto"/>
                <w:left w:val="none" w:sz="0" w:space="0" w:color="auto"/>
                <w:bottom w:val="none" w:sz="0" w:space="0" w:color="auto"/>
                <w:right w:val="none" w:sz="0" w:space="0" w:color="auto"/>
              </w:divBdr>
              <w:divsChild>
                <w:div w:id="1477723480">
                  <w:marLeft w:val="0"/>
                  <w:marRight w:val="0"/>
                  <w:marTop w:val="0"/>
                  <w:marBottom w:val="0"/>
                  <w:divBdr>
                    <w:top w:val="none" w:sz="0" w:space="0" w:color="auto"/>
                    <w:left w:val="none" w:sz="0" w:space="0" w:color="auto"/>
                    <w:bottom w:val="none" w:sz="0" w:space="0" w:color="auto"/>
                    <w:right w:val="none" w:sz="0" w:space="0" w:color="auto"/>
                  </w:divBdr>
                  <w:divsChild>
                    <w:div w:id="494951279">
                      <w:marLeft w:val="0"/>
                      <w:marRight w:val="0"/>
                      <w:marTop w:val="0"/>
                      <w:marBottom w:val="0"/>
                      <w:divBdr>
                        <w:top w:val="none" w:sz="0" w:space="0" w:color="auto"/>
                        <w:left w:val="none" w:sz="0" w:space="0" w:color="auto"/>
                        <w:bottom w:val="none" w:sz="0" w:space="0" w:color="auto"/>
                        <w:right w:val="none" w:sz="0" w:space="0" w:color="auto"/>
                      </w:divBdr>
                    </w:div>
                    <w:div w:id="18947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751">
              <w:marLeft w:val="0"/>
              <w:marRight w:val="0"/>
              <w:marTop w:val="0"/>
              <w:marBottom w:val="0"/>
              <w:divBdr>
                <w:top w:val="none" w:sz="0" w:space="0" w:color="auto"/>
                <w:left w:val="none" w:sz="0" w:space="0" w:color="auto"/>
                <w:bottom w:val="none" w:sz="0" w:space="0" w:color="auto"/>
                <w:right w:val="none" w:sz="0" w:space="0" w:color="auto"/>
              </w:divBdr>
              <w:divsChild>
                <w:div w:id="794375636">
                  <w:marLeft w:val="0"/>
                  <w:marRight w:val="0"/>
                  <w:marTop w:val="0"/>
                  <w:marBottom w:val="0"/>
                  <w:divBdr>
                    <w:top w:val="none" w:sz="0" w:space="0" w:color="auto"/>
                    <w:left w:val="none" w:sz="0" w:space="0" w:color="auto"/>
                    <w:bottom w:val="none" w:sz="0" w:space="0" w:color="auto"/>
                    <w:right w:val="none" w:sz="0" w:space="0" w:color="auto"/>
                  </w:divBdr>
                </w:div>
                <w:div w:id="352465968">
                  <w:marLeft w:val="0"/>
                  <w:marRight w:val="0"/>
                  <w:marTop w:val="0"/>
                  <w:marBottom w:val="0"/>
                  <w:divBdr>
                    <w:top w:val="none" w:sz="0" w:space="0" w:color="auto"/>
                    <w:left w:val="single" w:sz="12" w:space="4" w:color="CCCCCC"/>
                    <w:bottom w:val="none" w:sz="0" w:space="0" w:color="auto"/>
                    <w:right w:val="none" w:sz="0" w:space="0" w:color="auto"/>
                  </w:divBdr>
                </w:div>
              </w:divsChild>
            </w:div>
          </w:divsChild>
        </w:div>
        <w:div w:id="1376736329">
          <w:marLeft w:val="0"/>
          <w:marRight w:val="0"/>
          <w:marTop w:val="0"/>
          <w:marBottom w:val="75"/>
          <w:divBdr>
            <w:top w:val="none" w:sz="0" w:space="0" w:color="auto"/>
            <w:left w:val="none" w:sz="0" w:space="0" w:color="auto"/>
            <w:bottom w:val="none" w:sz="0" w:space="0" w:color="auto"/>
            <w:right w:val="none" w:sz="0" w:space="0" w:color="auto"/>
          </w:divBdr>
          <w:divsChild>
            <w:div w:id="791747272">
              <w:marLeft w:val="0"/>
              <w:marRight w:val="0"/>
              <w:marTop w:val="0"/>
              <w:marBottom w:val="0"/>
              <w:divBdr>
                <w:top w:val="none" w:sz="0" w:space="0" w:color="auto"/>
                <w:left w:val="none" w:sz="0" w:space="0" w:color="auto"/>
                <w:bottom w:val="none" w:sz="0" w:space="0" w:color="auto"/>
                <w:right w:val="none" w:sz="0" w:space="0" w:color="auto"/>
              </w:divBdr>
              <w:divsChild>
                <w:div w:id="944383163">
                  <w:marLeft w:val="0"/>
                  <w:marRight w:val="0"/>
                  <w:marTop w:val="0"/>
                  <w:marBottom w:val="0"/>
                  <w:divBdr>
                    <w:top w:val="none" w:sz="0" w:space="0" w:color="auto"/>
                    <w:left w:val="none" w:sz="0" w:space="0" w:color="auto"/>
                    <w:bottom w:val="none" w:sz="0" w:space="0" w:color="auto"/>
                    <w:right w:val="none" w:sz="0" w:space="0" w:color="auto"/>
                  </w:divBdr>
                  <w:divsChild>
                    <w:div w:id="608857990">
                      <w:marLeft w:val="0"/>
                      <w:marRight w:val="0"/>
                      <w:marTop w:val="0"/>
                      <w:marBottom w:val="0"/>
                      <w:divBdr>
                        <w:top w:val="none" w:sz="0" w:space="0" w:color="auto"/>
                        <w:left w:val="none" w:sz="0" w:space="0" w:color="auto"/>
                        <w:bottom w:val="none" w:sz="0" w:space="0" w:color="auto"/>
                        <w:right w:val="none" w:sz="0" w:space="0" w:color="auto"/>
                      </w:divBdr>
                    </w:div>
                    <w:div w:id="12827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1584">
              <w:marLeft w:val="0"/>
              <w:marRight w:val="0"/>
              <w:marTop w:val="0"/>
              <w:marBottom w:val="0"/>
              <w:divBdr>
                <w:top w:val="none" w:sz="0" w:space="0" w:color="auto"/>
                <w:left w:val="none" w:sz="0" w:space="0" w:color="auto"/>
                <w:bottom w:val="none" w:sz="0" w:space="0" w:color="auto"/>
                <w:right w:val="none" w:sz="0" w:space="0" w:color="auto"/>
              </w:divBdr>
              <w:divsChild>
                <w:div w:id="61800840">
                  <w:marLeft w:val="0"/>
                  <w:marRight w:val="0"/>
                  <w:marTop w:val="0"/>
                  <w:marBottom w:val="0"/>
                  <w:divBdr>
                    <w:top w:val="none" w:sz="0" w:space="0" w:color="auto"/>
                    <w:left w:val="none" w:sz="0" w:space="0" w:color="auto"/>
                    <w:bottom w:val="none" w:sz="0" w:space="0" w:color="auto"/>
                    <w:right w:val="none" w:sz="0" w:space="0" w:color="auto"/>
                  </w:divBdr>
                </w:div>
                <w:div w:id="900948601">
                  <w:marLeft w:val="0"/>
                  <w:marRight w:val="0"/>
                  <w:marTop w:val="0"/>
                  <w:marBottom w:val="0"/>
                  <w:divBdr>
                    <w:top w:val="none" w:sz="0" w:space="0" w:color="auto"/>
                    <w:left w:val="none" w:sz="0" w:space="0" w:color="auto"/>
                    <w:bottom w:val="none" w:sz="0" w:space="0" w:color="auto"/>
                    <w:right w:val="none" w:sz="0" w:space="0" w:color="auto"/>
                  </w:divBdr>
                </w:div>
                <w:div w:id="1579830319">
                  <w:marLeft w:val="0"/>
                  <w:marRight w:val="0"/>
                  <w:marTop w:val="0"/>
                  <w:marBottom w:val="0"/>
                  <w:divBdr>
                    <w:top w:val="none" w:sz="0" w:space="0" w:color="auto"/>
                    <w:left w:val="none" w:sz="0" w:space="0" w:color="auto"/>
                    <w:bottom w:val="none" w:sz="0" w:space="0" w:color="auto"/>
                    <w:right w:val="none" w:sz="0" w:space="0" w:color="auto"/>
                  </w:divBdr>
                </w:div>
                <w:div w:id="894243306">
                  <w:marLeft w:val="0"/>
                  <w:marRight w:val="0"/>
                  <w:marTop w:val="0"/>
                  <w:marBottom w:val="0"/>
                  <w:divBdr>
                    <w:top w:val="none" w:sz="0" w:space="0" w:color="auto"/>
                    <w:left w:val="single" w:sz="12" w:space="4" w:color="CCCCCC"/>
                    <w:bottom w:val="none" w:sz="0" w:space="0" w:color="auto"/>
                    <w:right w:val="none" w:sz="0" w:space="0" w:color="auto"/>
                  </w:divBdr>
                  <w:divsChild>
                    <w:div w:id="1409032395">
                      <w:marLeft w:val="0"/>
                      <w:marRight w:val="0"/>
                      <w:marTop w:val="0"/>
                      <w:marBottom w:val="0"/>
                      <w:divBdr>
                        <w:top w:val="none" w:sz="0" w:space="0" w:color="auto"/>
                        <w:left w:val="none" w:sz="0" w:space="0" w:color="auto"/>
                        <w:bottom w:val="none" w:sz="0" w:space="0" w:color="auto"/>
                        <w:right w:val="none" w:sz="0" w:space="0" w:color="auto"/>
                      </w:divBdr>
                    </w:div>
                    <w:div w:id="418410472">
                      <w:marLeft w:val="0"/>
                      <w:marRight w:val="0"/>
                      <w:marTop w:val="0"/>
                      <w:marBottom w:val="0"/>
                      <w:divBdr>
                        <w:top w:val="none" w:sz="0" w:space="0" w:color="auto"/>
                        <w:left w:val="none" w:sz="0" w:space="0" w:color="auto"/>
                        <w:bottom w:val="none" w:sz="0" w:space="0" w:color="auto"/>
                        <w:right w:val="none" w:sz="0" w:space="0" w:color="auto"/>
                      </w:divBdr>
                    </w:div>
                    <w:div w:id="844127635">
                      <w:marLeft w:val="0"/>
                      <w:marRight w:val="0"/>
                      <w:marTop w:val="0"/>
                      <w:marBottom w:val="0"/>
                      <w:divBdr>
                        <w:top w:val="none" w:sz="0" w:space="0" w:color="auto"/>
                        <w:left w:val="none" w:sz="0" w:space="0" w:color="auto"/>
                        <w:bottom w:val="none" w:sz="0" w:space="0" w:color="auto"/>
                        <w:right w:val="none" w:sz="0" w:space="0" w:color="auto"/>
                      </w:divBdr>
                    </w:div>
                    <w:div w:id="1618831389">
                      <w:marLeft w:val="0"/>
                      <w:marRight w:val="0"/>
                      <w:marTop w:val="0"/>
                      <w:marBottom w:val="0"/>
                      <w:divBdr>
                        <w:top w:val="none" w:sz="0" w:space="0" w:color="auto"/>
                        <w:left w:val="none" w:sz="0" w:space="0" w:color="auto"/>
                        <w:bottom w:val="none" w:sz="0" w:space="0" w:color="auto"/>
                        <w:right w:val="none" w:sz="0" w:space="0" w:color="auto"/>
                      </w:divBdr>
                      <w:divsChild>
                        <w:div w:id="18076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53945">
          <w:marLeft w:val="0"/>
          <w:marRight w:val="0"/>
          <w:marTop w:val="0"/>
          <w:marBottom w:val="75"/>
          <w:divBdr>
            <w:top w:val="none" w:sz="0" w:space="0" w:color="auto"/>
            <w:left w:val="none" w:sz="0" w:space="0" w:color="auto"/>
            <w:bottom w:val="none" w:sz="0" w:space="0" w:color="auto"/>
            <w:right w:val="none" w:sz="0" w:space="0" w:color="auto"/>
          </w:divBdr>
          <w:divsChild>
            <w:div w:id="1089883858">
              <w:marLeft w:val="0"/>
              <w:marRight w:val="0"/>
              <w:marTop w:val="0"/>
              <w:marBottom w:val="0"/>
              <w:divBdr>
                <w:top w:val="none" w:sz="0" w:space="0" w:color="auto"/>
                <w:left w:val="none" w:sz="0" w:space="0" w:color="auto"/>
                <w:bottom w:val="none" w:sz="0" w:space="0" w:color="auto"/>
                <w:right w:val="none" w:sz="0" w:space="0" w:color="auto"/>
              </w:divBdr>
              <w:divsChild>
                <w:div w:id="1734935947">
                  <w:marLeft w:val="0"/>
                  <w:marRight w:val="0"/>
                  <w:marTop w:val="0"/>
                  <w:marBottom w:val="0"/>
                  <w:divBdr>
                    <w:top w:val="none" w:sz="0" w:space="0" w:color="auto"/>
                    <w:left w:val="none" w:sz="0" w:space="0" w:color="auto"/>
                    <w:bottom w:val="none" w:sz="0" w:space="0" w:color="auto"/>
                    <w:right w:val="none" w:sz="0" w:space="0" w:color="auto"/>
                  </w:divBdr>
                  <w:divsChild>
                    <w:div w:id="476726467">
                      <w:marLeft w:val="0"/>
                      <w:marRight w:val="0"/>
                      <w:marTop w:val="0"/>
                      <w:marBottom w:val="0"/>
                      <w:divBdr>
                        <w:top w:val="none" w:sz="0" w:space="0" w:color="auto"/>
                        <w:left w:val="none" w:sz="0" w:space="0" w:color="auto"/>
                        <w:bottom w:val="none" w:sz="0" w:space="0" w:color="auto"/>
                        <w:right w:val="none" w:sz="0" w:space="0" w:color="auto"/>
                      </w:divBdr>
                    </w:div>
                    <w:div w:id="1472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7629">
              <w:marLeft w:val="0"/>
              <w:marRight w:val="0"/>
              <w:marTop w:val="0"/>
              <w:marBottom w:val="0"/>
              <w:divBdr>
                <w:top w:val="none" w:sz="0" w:space="0" w:color="auto"/>
                <w:left w:val="none" w:sz="0" w:space="0" w:color="auto"/>
                <w:bottom w:val="none" w:sz="0" w:space="0" w:color="auto"/>
                <w:right w:val="none" w:sz="0" w:space="0" w:color="auto"/>
              </w:divBdr>
              <w:divsChild>
                <w:div w:id="1541670196">
                  <w:marLeft w:val="0"/>
                  <w:marRight w:val="0"/>
                  <w:marTop w:val="0"/>
                  <w:marBottom w:val="0"/>
                  <w:divBdr>
                    <w:top w:val="none" w:sz="0" w:space="0" w:color="auto"/>
                    <w:left w:val="none" w:sz="0" w:space="0" w:color="auto"/>
                    <w:bottom w:val="none" w:sz="0" w:space="0" w:color="auto"/>
                    <w:right w:val="none" w:sz="0" w:space="0" w:color="auto"/>
                  </w:divBdr>
                </w:div>
                <w:div w:id="786972171">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265816467">
                  <w:marLeft w:val="0"/>
                  <w:marRight w:val="0"/>
                  <w:marTop w:val="0"/>
                  <w:marBottom w:val="0"/>
                  <w:divBdr>
                    <w:top w:val="none" w:sz="0" w:space="0" w:color="auto"/>
                    <w:left w:val="none" w:sz="0" w:space="0" w:color="auto"/>
                    <w:bottom w:val="none" w:sz="0" w:space="0" w:color="auto"/>
                    <w:right w:val="none" w:sz="0" w:space="0" w:color="auto"/>
                  </w:divBdr>
                  <w:divsChild>
                    <w:div w:id="1951811753">
                      <w:marLeft w:val="0"/>
                      <w:marRight w:val="0"/>
                      <w:marTop w:val="0"/>
                      <w:marBottom w:val="0"/>
                      <w:divBdr>
                        <w:top w:val="none" w:sz="0" w:space="0" w:color="auto"/>
                        <w:left w:val="none" w:sz="0" w:space="0" w:color="auto"/>
                        <w:bottom w:val="none" w:sz="0" w:space="0" w:color="auto"/>
                        <w:right w:val="none" w:sz="0" w:space="0" w:color="auto"/>
                      </w:divBdr>
                    </w:div>
                    <w:div w:id="496507123">
                      <w:marLeft w:val="0"/>
                      <w:marRight w:val="0"/>
                      <w:marTop w:val="0"/>
                      <w:marBottom w:val="0"/>
                      <w:divBdr>
                        <w:top w:val="none" w:sz="0" w:space="0" w:color="auto"/>
                        <w:left w:val="none" w:sz="0" w:space="0" w:color="auto"/>
                        <w:bottom w:val="none" w:sz="0" w:space="0" w:color="auto"/>
                        <w:right w:val="none" w:sz="0" w:space="0" w:color="auto"/>
                      </w:divBdr>
                    </w:div>
                    <w:div w:id="698315738">
                      <w:marLeft w:val="0"/>
                      <w:marRight w:val="0"/>
                      <w:marTop w:val="0"/>
                      <w:marBottom w:val="0"/>
                      <w:divBdr>
                        <w:top w:val="none" w:sz="0" w:space="0" w:color="auto"/>
                        <w:left w:val="none" w:sz="0" w:space="0" w:color="auto"/>
                        <w:bottom w:val="none" w:sz="0" w:space="0" w:color="auto"/>
                        <w:right w:val="none" w:sz="0" w:space="0" w:color="auto"/>
                      </w:divBdr>
                    </w:div>
                  </w:divsChild>
                </w:div>
                <w:div w:id="1893341905">
                  <w:marLeft w:val="0"/>
                  <w:marRight w:val="0"/>
                  <w:marTop w:val="0"/>
                  <w:marBottom w:val="0"/>
                  <w:divBdr>
                    <w:top w:val="none" w:sz="0" w:space="0" w:color="auto"/>
                    <w:left w:val="none" w:sz="0" w:space="0" w:color="auto"/>
                    <w:bottom w:val="none" w:sz="0" w:space="0" w:color="auto"/>
                    <w:right w:val="none" w:sz="0" w:space="0" w:color="auto"/>
                  </w:divBdr>
                  <w:divsChild>
                    <w:div w:id="1426147425">
                      <w:marLeft w:val="0"/>
                      <w:marRight w:val="0"/>
                      <w:marTop w:val="0"/>
                      <w:marBottom w:val="0"/>
                      <w:divBdr>
                        <w:top w:val="none" w:sz="0" w:space="0" w:color="auto"/>
                        <w:left w:val="none" w:sz="0" w:space="0" w:color="auto"/>
                        <w:bottom w:val="none" w:sz="0" w:space="0" w:color="auto"/>
                        <w:right w:val="none" w:sz="0" w:space="0" w:color="auto"/>
                      </w:divBdr>
                    </w:div>
                    <w:div w:id="1219169407">
                      <w:marLeft w:val="0"/>
                      <w:marRight w:val="0"/>
                      <w:marTop w:val="0"/>
                      <w:marBottom w:val="0"/>
                      <w:divBdr>
                        <w:top w:val="none" w:sz="0" w:space="0" w:color="auto"/>
                        <w:left w:val="none" w:sz="0" w:space="0" w:color="auto"/>
                        <w:bottom w:val="none" w:sz="0" w:space="0" w:color="auto"/>
                        <w:right w:val="none" w:sz="0" w:space="0" w:color="auto"/>
                      </w:divBdr>
                    </w:div>
                  </w:divsChild>
                </w:div>
                <w:div w:id="1655068970">
                  <w:marLeft w:val="0"/>
                  <w:marRight w:val="0"/>
                  <w:marTop w:val="0"/>
                  <w:marBottom w:val="0"/>
                  <w:divBdr>
                    <w:top w:val="none" w:sz="0" w:space="0" w:color="auto"/>
                    <w:left w:val="none" w:sz="0" w:space="0" w:color="auto"/>
                    <w:bottom w:val="none" w:sz="0" w:space="0" w:color="auto"/>
                    <w:right w:val="none" w:sz="0" w:space="0" w:color="auto"/>
                  </w:divBdr>
                  <w:divsChild>
                    <w:div w:id="1590389323">
                      <w:marLeft w:val="0"/>
                      <w:marRight w:val="0"/>
                      <w:marTop w:val="0"/>
                      <w:marBottom w:val="0"/>
                      <w:divBdr>
                        <w:top w:val="none" w:sz="0" w:space="0" w:color="auto"/>
                        <w:left w:val="none" w:sz="0" w:space="0" w:color="auto"/>
                        <w:bottom w:val="none" w:sz="0" w:space="0" w:color="auto"/>
                        <w:right w:val="none" w:sz="0" w:space="0" w:color="auto"/>
                      </w:divBdr>
                    </w:div>
                  </w:divsChild>
                </w:div>
                <w:div w:id="188374458">
                  <w:marLeft w:val="0"/>
                  <w:marRight w:val="0"/>
                  <w:marTop w:val="0"/>
                  <w:marBottom w:val="0"/>
                  <w:divBdr>
                    <w:top w:val="none" w:sz="0" w:space="0" w:color="auto"/>
                    <w:left w:val="single" w:sz="12" w:space="4" w:color="CCCCCC"/>
                    <w:bottom w:val="none" w:sz="0" w:space="0" w:color="auto"/>
                    <w:right w:val="none" w:sz="0" w:space="0" w:color="auto"/>
                  </w:divBdr>
                  <w:divsChild>
                    <w:div w:id="1242178535">
                      <w:marLeft w:val="0"/>
                      <w:marRight w:val="0"/>
                      <w:marTop w:val="0"/>
                      <w:marBottom w:val="0"/>
                      <w:divBdr>
                        <w:top w:val="none" w:sz="0" w:space="0" w:color="auto"/>
                        <w:left w:val="none" w:sz="0" w:space="0" w:color="auto"/>
                        <w:bottom w:val="none" w:sz="0" w:space="0" w:color="auto"/>
                        <w:right w:val="none" w:sz="0" w:space="0" w:color="auto"/>
                      </w:divBdr>
                    </w:div>
                    <w:div w:id="1785536843">
                      <w:marLeft w:val="0"/>
                      <w:marRight w:val="0"/>
                      <w:marTop w:val="0"/>
                      <w:marBottom w:val="0"/>
                      <w:divBdr>
                        <w:top w:val="none" w:sz="0" w:space="0" w:color="auto"/>
                        <w:left w:val="none" w:sz="0" w:space="0" w:color="auto"/>
                        <w:bottom w:val="none" w:sz="0" w:space="0" w:color="auto"/>
                        <w:right w:val="none" w:sz="0" w:space="0" w:color="auto"/>
                      </w:divBdr>
                      <w:divsChild>
                        <w:div w:id="1794861313">
                          <w:marLeft w:val="0"/>
                          <w:marRight w:val="0"/>
                          <w:marTop w:val="0"/>
                          <w:marBottom w:val="0"/>
                          <w:divBdr>
                            <w:top w:val="none" w:sz="0" w:space="0" w:color="auto"/>
                            <w:left w:val="none" w:sz="0" w:space="0" w:color="auto"/>
                            <w:bottom w:val="none" w:sz="0" w:space="0" w:color="auto"/>
                            <w:right w:val="none" w:sz="0" w:space="0" w:color="auto"/>
                          </w:divBdr>
                        </w:div>
                      </w:divsChild>
                    </w:div>
                    <w:div w:id="354238050">
                      <w:marLeft w:val="0"/>
                      <w:marRight w:val="0"/>
                      <w:marTop w:val="0"/>
                      <w:marBottom w:val="0"/>
                      <w:divBdr>
                        <w:top w:val="none" w:sz="0" w:space="0" w:color="auto"/>
                        <w:left w:val="none" w:sz="0" w:space="0" w:color="auto"/>
                        <w:bottom w:val="none" w:sz="0" w:space="0" w:color="auto"/>
                        <w:right w:val="none" w:sz="0" w:space="0" w:color="auto"/>
                      </w:divBdr>
                      <w:divsChild>
                        <w:div w:id="1377660502">
                          <w:marLeft w:val="0"/>
                          <w:marRight w:val="0"/>
                          <w:marTop w:val="0"/>
                          <w:marBottom w:val="0"/>
                          <w:divBdr>
                            <w:top w:val="none" w:sz="0" w:space="0" w:color="auto"/>
                            <w:left w:val="none" w:sz="0" w:space="0" w:color="auto"/>
                            <w:bottom w:val="none" w:sz="0" w:space="0" w:color="auto"/>
                            <w:right w:val="none" w:sz="0" w:space="0" w:color="auto"/>
                          </w:divBdr>
                        </w:div>
                      </w:divsChild>
                    </w:div>
                    <w:div w:id="448625229">
                      <w:marLeft w:val="0"/>
                      <w:marRight w:val="0"/>
                      <w:marTop w:val="0"/>
                      <w:marBottom w:val="0"/>
                      <w:divBdr>
                        <w:top w:val="none" w:sz="0" w:space="0" w:color="auto"/>
                        <w:left w:val="none" w:sz="0" w:space="0" w:color="auto"/>
                        <w:bottom w:val="none" w:sz="0" w:space="0" w:color="auto"/>
                        <w:right w:val="none" w:sz="0" w:space="0" w:color="auto"/>
                      </w:divBdr>
                      <w:divsChild>
                        <w:div w:id="1623347253">
                          <w:marLeft w:val="0"/>
                          <w:marRight w:val="0"/>
                          <w:marTop w:val="0"/>
                          <w:marBottom w:val="0"/>
                          <w:divBdr>
                            <w:top w:val="none" w:sz="0" w:space="0" w:color="auto"/>
                            <w:left w:val="none" w:sz="0" w:space="0" w:color="auto"/>
                            <w:bottom w:val="none" w:sz="0" w:space="0" w:color="auto"/>
                            <w:right w:val="none" w:sz="0" w:space="0" w:color="auto"/>
                          </w:divBdr>
                        </w:div>
                      </w:divsChild>
                    </w:div>
                    <w:div w:id="924997104">
                      <w:marLeft w:val="0"/>
                      <w:marRight w:val="0"/>
                      <w:marTop w:val="0"/>
                      <w:marBottom w:val="0"/>
                      <w:divBdr>
                        <w:top w:val="none" w:sz="0" w:space="0" w:color="auto"/>
                        <w:left w:val="none" w:sz="0" w:space="0" w:color="auto"/>
                        <w:bottom w:val="none" w:sz="0" w:space="0" w:color="auto"/>
                        <w:right w:val="none" w:sz="0" w:space="0" w:color="auto"/>
                      </w:divBdr>
                      <w:divsChild>
                        <w:div w:id="4386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47">
          <w:marLeft w:val="0"/>
          <w:marRight w:val="0"/>
          <w:marTop w:val="0"/>
          <w:marBottom w:val="75"/>
          <w:divBdr>
            <w:top w:val="none" w:sz="0" w:space="0" w:color="auto"/>
            <w:left w:val="none" w:sz="0" w:space="0" w:color="auto"/>
            <w:bottom w:val="none" w:sz="0" w:space="0" w:color="auto"/>
            <w:right w:val="none" w:sz="0" w:space="0" w:color="auto"/>
          </w:divBdr>
          <w:divsChild>
            <w:div w:id="691613894">
              <w:marLeft w:val="0"/>
              <w:marRight w:val="0"/>
              <w:marTop w:val="0"/>
              <w:marBottom w:val="0"/>
              <w:divBdr>
                <w:top w:val="none" w:sz="0" w:space="0" w:color="auto"/>
                <w:left w:val="none" w:sz="0" w:space="0" w:color="auto"/>
                <w:bottom w:val="none" w:sz="0" w:space="0" w:color="auto"/>
                <w:right w:val="none" w:sz="0" w:space="0" w:color="auto"/>
              </w:divBdr>
              <w:divsChild>
                <w:div w:id="1894192214">
                  <w:marLeft w:val="0"/>
                  <w:marRight w:val="0"/>
                  <w:marTop w:val="0"/>
                  <w:marBottom w:val="0"/>
                  <w:divBdr>
                    <w:top w:val="none" w:sz="0" w:space="0" w:color="auto"/>
                    <w:left w:val="none" w:sz="0" w:space="0" w:color="auto"/>
                    <w:bottom w:val="none" w:sz="0" w:space="0" w:color="auto"/>
                    <w:right w:val="none" w:sz="0" w:space="0" w:color="auto"/>
                  </w:divBdr>
                  <w:divsChild>
                    <w:div w:id="95828303">
                      <w:marLeft w:val="0"/>
                      <w:marRight w:val="0"/>
                      <w:marTop w:val="0"/>
                      <w:marBottom w:val="0"/>
                      <w:divBdr>
                        <w:top w:val="none" w:sz="0" w:space="0" w:color="auto"/>
                        <w:left w:val="none" w:sz="0" w:space="0" w:color="auto"/>
                        <w:bottom w:val="none" w:sz="0" w:space="0" w:color="auto"/>
                        <w:right w:val="none" w:sz="0" w:space="0" w:color="auto"/>
                      </w:divBdr>
                    </w:div>
                    <w:div w:id="594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353">
              <w:marLeft w:val="0"/>
              <w:marRight w:val="0"/>
              <w:marTop w:val="0"/>
              <w:marBottom w:val="0"/>
              <w:divBdr>
                <w:top w:val="none" w:sz="0" w:space="0" w:color="auto"/>
                <w:left w:val="none" w:sz="0" w:space="0" w:color="auto"/>
                <w:bottom w:val="none" w:sz="0" w:space="0" w:color="auto"/>
                <w:right w:val="none" w:sz="0" w:space="0" w:color="auto"/>
              </w:divBdr>
              <w:divsChild>
                <w:div w:id="980580841">
                  <w:marLeft w:val="0"/>
                  <w:marRight w:val="0"/>
                  <w:marTop w:val="0"/>
                  <w:marBottom w:val="0"/>
                  <w:divBdr>
                    <w:top w:val="none" w:sz="0" w:space="0" w:color="auto"/>
                    <w:left w:val="none" w:sz="0" w:space="0" w:color="auto"/>
                    <w:bottom w:val="none" w:sz="0" w:space="0" w:color="auto"/>
                    <w:right w:val="none" w:sz="0" w:space="0" w:color="auto"/>
                  </w:divBdr>
                </w:div>
                <w:div w:id="336005907">
                  <w:marLeft w:val="0"/>
                  <w:marRight w:val="0"/>
                  <w:marTop w:val="0"/>
                  <w:marBottom w:val="0"/>
                  <w:divBdr>
                    <w:top w:val="none" w:sz="0" w:space="0" w:color="auto"/>
                    <w:left w:val="none" w:sz="0" w:space="0" w:color="auto"/>
                    <w:bottom w:val="none" w:sz="0" w:space="0" w:color="auto"/>
                    <w:right w:val="none" w:sz="0" w:space="0" w:color="auto"/>
                  </w:divBdr>
                </w:div>
                <w:div w:id="1521318279">
                  <w:marLeft w:val="0"/>
                  <w:marRight w:val="0"/>
                  <w:marTop w:val="0"/>
                  <w:marBottom w:val="0"/>
                  <w:divBdr>
                    <w:top w:val="none" w:sz="0" w:space="0" w:color="auto"/>
                    <w:left w:val="none" w:sz="0" w:space="0" w:color="auto"/>
                    <w:bottom w:val="none" w:sz="0" w:space="0" w:color="auto"/>
                    <w:right w:val="none" w:sz="0" w:space="0" w:color="auto"/>
                  </w:divBdr>
                </w:div>
                <w:div w:id="413627293">
                  <w:marLeft w:val="0"/>
                  <w:marRight w:val="0"/>
                  <w:marTop w:val="0"/>
                  <w:marBottom w:val="0"/>
                  <w:divBdr>
                    <w:top w:val="none" w:sz="0" w:space="0" w:color="auto"/>
                    <w:left w:val="none" w:sz="0" w:space="0" w:color="auto"/>
                    <w:bottom w:val="none" w:sz="0" w:space="0" w:color="auto"/>
                    <w:right w:val="none" w:sz="0" w:space="0" w:color="auto"/>
                  </w:divBdr>
                  <w:divsChild>
                    <w:div w:id="1379548815">
                      <w:marLeft w:val="0"/>
                      <w:marRight w:val="0"/>
                      <w:marTop w:val="0"/>
                      <w:marBottom w:val="0"/>
                      <w:divBdr>
                        <w:top w:val="none" w:sz="0" w:space="0" w:color="auto"/>
                        <w:left w:val="none" w:sz="0" w:space="0" w:color="auto"/>
                        <w:bottom w:val="none" w:sz="0" w:space="0" w:color="auto"/>
                        <w:right w:val="none" w:sz="0" w:space="0" w:color="auto"/>
                      </w:divBdr>
                    </w:div>
                  </w:divsChild>
                </w:div>
                <w:div w:id="2037150591">
                  <w:marLeft w:val="0"/>
                  <w:marRight w:val="0"/>
                  <w:marTop w:val="0"/>
                  <w:marBottom w:val="0"/>
                  <w:divBdr>
                    <w:top w:val="none" w:sz="0" w:space="0" w:color="auto"/>
                    <w:left w:val="none" w:sz="0" w:space="0" w:color="auto"/>
                    <w:bottom w:val="none" w:sz="0" w:space="0" w:color="auto"/>
                    <w:right w:val="none" w:sz="0" w:space="0" w:color="auto"/>
                  </w:divBdr>
                  <w:divsChild>
                    <w:div w:id="1852065526">
                      <w:marLeft w:val="0"/>
                      <w:marRight w:val="0"/>
                      <w:marTop w:val="0"/>
                      <w:marBottom w:val="0"/>
                      <w:divBdr>
                        <w:top w:val="none" w:sz="0" w:space="0" w:color="auto"/>
                        <w:left w:val="none" w:sz="0" w:space="0" w:color="auto"/>
                        <w:bottom w:val="none" w:sz="0" w:space="0" w:color="auto"/>
                        <w:right w:val="none" w:sz="0" w:space="0" w:color="auto"/>
                      </w:divBdr>
                    </w:div>
                  </w:divsChild>
                </w:div>
                <w:div w:id="160970488">
                  <w:marLeft w:val="0"/>
                  <w:marRight w:val="0"/>
                  <w:marTop w:val="0"/>
                  <w:marBottom w:val="0"/>
                  <w:divBdr>
                    <w:top w:val="none" w:sz="0" w:space="0" w:color="auto"/>
                    <w:left w:val="single" w:sz="12" w:space="4" w:color="CCCCCC"/>
                    <w:bottom w:val="none" w:sz="0" w:space="0" w:color="auto"/>
                    <w:right w:val="none" w:sz="0" w:space="0" w:color="auto"/>
                  </w:divBdr>
                  <w:divsChild>
                    <w:div w:id="1972394376">
                      <w:marLeft w:val="0"/>
                      <w:marRight w:val="0"/>
                      <w:marTop w:val="0"/>
                      <w:marBottom w:val="0"/>
                      <w:divBdr>
                        <w:top w:val="none" w:sz="0" w:space="0" w:color="auto"/>
                        <w:left w:val="none" w:sz="0" w:space="0" w:color="auto"/>
                        <w:bottom w:val="none" w:sz="0" w:space="0" w:color="auto"/>
                        <w:right w:val="none" w:sz="0" w:space="0" w:color="auto"/>
                      </w:divBdr>
                    </w:div>
                    <w:div w:id="96870526">
                      <w:marLeft w:val="0"/>
                      <w:marRight w:val="0"/>
                      <w:marTop w:val="0"/>
                      <w:marBottom w:val="0"/>
                      <w:divBdr>
                        <w:top w:val="none" w:sz="0" w:space="0" w:color="auto"/>
                        <w:left w:val="none" w:sz="0" w:space="0" w:color="auto"/>
                        <w:bottom w:val="none" w:sz="0" w:space="0" w:color="auto"/>
                        <w:right w:val="none" w:sz="0" w:space="0" w:color="auto"/>
                      </w:divBdr>
                      <w:divsChild>
                        <w:div w:id="14712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51995">
          <w:marLeft w:val="0"/>
          <w:marRight w:val="0"/>
          <w:marTop w:val="0"/>
          <w:marBottom w:val="75"/>
          <w:divBdr>
            <w:top w:val="none" w:sz="0" w:space="0" w:color="auto"/>
            <w:left w:val="none" w:sz="0" w:space="0" w:color="auto"/>
            <w:bottom w:val="none" w:sz="0" w:space="0" w:color="auto"/>
            <w:right w:val="none" w:sz="0" w:space="0" w:color="auto"/>
          </w:divBdr>
          <w:divsChild>
            <w:div w:id="768895800">
              <w:marLeft w:val="0"/>
              <w:marRight w:val="0"/>
              <w:marTop w:val="0"/>
              <w:marBottom w:val="0"/>
              <w:divBdr>
                <w:top w:val="none" w:sz="0" w:space="0" w:color="auto"/>
                <w:left w:val="none" w:sz="0" w:space="0" w:color="auto"/>
                <w:bottom w:val="none" w:sz="0" w:space="0" w:color="auto"/>
                <w:right w:val="none" w:sz="0" w:space="0" w:color="auto"/>
              </w:divBdr>
              <w:divsChild>
                <w:div w:id="393427263">
                  <w:marLeft w:val="0"/>
                  <w:marRight w:val="0"/>
                  <w:marTop w:val="0"/>
                  <w:marBottom w:val="0"/>
                  <w:divBdr>
                    <w:top w:val="none" w:sz="0" w:space="0" w:color="auto"/>
                    <w:left w:val="none" w:sz="0" w:space="0" w:color="auto"/>
                    <w:bottom w:val="none" w:sz="0" w:space="0" w:color="auto"/>
                    <w:right w:val="none" w:sz="0" w:space="0" w:color="auto"/>
                  </w:divBdr>
                  <w:divsChild>
                    <w:div w:id="1186793745">
                      <w:marLeft w:val="0"/>
                      <w:marRight w:val="0"/>
                      <w:marTop w:val="0"/>
                      <w:marBottom w:val="0"/>
                      <w:divBdr>
                        <w:top w:val="none" w:sz="0" w:space="0" w:color="auto"/>
                        <w:left w:val="none" w:sz="0" w:space="0" w:color="auto"/>
                        <w:bottom w:val="none" w:sz="0" w:space="0" w:color="auto"/>
                        <w:right w:val="none" w:sz="0" w:space="0" w:color="auto"/>
                      </w:divBdr>
                    </w:div>
                    <w:div w:id="12089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0672">
              <w:marLeft w:val="0"/>
              <w:marRight w:val="0"/>
              <w:marTop w:val="0"/>
              <w:marBottom w:val="0"/>
              <w:divBdr>
                <w:top w:val="none" w:sz="0" w:space="0" w:color="auto"/>
                <w:left w:val="none" w:sz="0" w:space="0" w:color="auto"/>
                <w:bottom w:val="none" w:sz="0" w:space="0" w:color="auto"/>
                <w:right w:val="none" w:sz="0" w:space="0" w:color="auto"/>
              </w:divBdr>
              <w:divsChild>
                <w:div w:id="1616139166">
                  <w:marLeft w:val="0"/>
                  <w:marRight w:val="0"/>
                  <w:marTop w:val="0"/>
                  <w:marBottom w:val="0"/>
                  <w:divBdr>
                    <w:top w:val="none" w:sz="0" w:space="0" w:color="auto"/>
                    <w:left w:val="none" w:sz="0" w:space="0" w:color="auto"/>
                    <w:bottom w:val="none" w:sz="0" w:space="0" w:color="auto"/>
                    <w:right w:val="none" w:sz="0" w:space="0" w:color="auto"/>
                  </w:divBdr>
                </w:div>
                <w:div w:id="1965308606">
                  <w:marLeft w:val="0"/>
                  <w:marRight w:val="0"/>
                  <w:marTop w:val="0"/>
                  <w:marBottom w:val="0"/>
                  <w:divBdr>
                    <w:top w:val="none" w:sz="0" w:space="0" w:color="auto"/>
                    <w:left w:val="none" w:sz="0" w:space="0" w:color="auto"/>
                    <w:bottom w:val="none" w:sz="0" w:space="0" w:color="auto"/>
                    <w:right w:val="none" w:sz="0" w:space="0" w:color="auto"/>
                  </w:divBdr>
                </w:div>
                <w:div w:id="1506673874">
                  <w:marLeft w:val="0"/>
                  <w:marRight w:val="0"/>
                  <w:marTop w:val="0"/>
                  <w:marBottom w:val="0"/>
                  <w:divBdr>
                    <w:top w:val="none" w:sz="0" w:space="0" w:color="auto"/>
                    <w:left w:val="none" w:sz="0" w:space="0" w:color="auto"/>
                    <w:bottom w:val="none" w:sz="0" w:space="0" w:color="auto"/>
                    <w:right w:val="none" w:sz="0" w:space="0" w:color="auto"/>
                  </w:divBdr>
                  <w:divsChild>
                    <w:div w:id="555510794">
                      <w:marLeft w:val="0"/>
                      <w:marRight w:val="0"/>
                      <w:marTop w:val="0"/>
                      <w:marBottom w:val="0"/>
                      <w:divBdr>
                        <w:top w:val="none" w:sz="0" w:space="0" w:color="auto"/>
                        <w:left w:val="none" w:sz="0" w:space="0" w:color="auto"/>
                        <w:bottom w:val="none" w:sz="0" w:space="0" w:color="auto"/>
                        <w:right w:val="none" w:sz="0" w:space="0" w:color="auto"/>
                      </w:divBdr>
                    </w:div>
                  </w:divsChild>
                </w:div>
                <w:div w:id="166486023">
                  <w:marLeft w:val="0"/>
                  <w:marRight w:val="0"/>
                  <w:marTop w:val="0"/>
                  <w:marBottom w:val="0"/>
                  <w:divBdr>
                    <w:top w:val="none" w:sz="0" w:space="0" w:color="auto"/>
                    <w:left w:val="none" w:sz="0" w:space="0" w:color="auto"/>
                    <w:bottom w:val="none" w:sz="0" w:space="0" w:color="auto"/>
                    <w:right w:val="none" w:sz="0" w:space="0" w:color="auto"/>
                  </w:divBdr>
                  <w:divsChild>
                    <w:div w:id="1701970160">
                      <w:marLeft w:val="0"/>
                      <w:marRight w:val="0"/>
                      <w:marTop w:val="0"/>
                      <w:marBottom w:val="0"/>
                      <w:divBdr>
                        <w:top w:val="none" w:sz="0" w:space="0" w:color="auto"/>
                        <w:left w:val="none" w:sz="0" w:space="0" w:color="auto"/>
                        <w:bottom w:val="none" w:sz="0" w:space="0" w:color="auto"/>
                        <w:right w:val="none" w:sz="0" w:space="0" w:color="auto"/>
                      </w:divBdr>
                    </w:div>
                  </w:divsChild>
                </w:div>
                <w:div w:id="158157384">
                  <w:marLeft w:val="0"/>
                  <w:marRight w:val="0"/>
                  <w:marTop w:val="0"/>
                  <w:marBottom w:val="0"/>
                  <w:divBdr>
                    <w:top w:val="none" w:sz="0" w:space="0" w:color="auto"/>
                    <w:left w:val="none" w:sz="0" w:space="0" w:color="auto"/>
                    <w:bottom w:val="none" w:sz="0" w:space="0" w:color="auto"/>
                    <w:right w:val="none" w:sz="0" w:space="0" w:color="auto"/>
                  </w:divBdr>
                  <w:divsChild>
                    <w:div w:id="507909135">
                      <w:marLeft w:val="0"/>
                      <w:marRight w:val="0"/>
                      <w:marTop w:val="0"/>
                      <w:marBottom w:val="0"/>
                      <w:divBdr>
                        <w:top w:val="none" w:sz="0" w:space="0" w:color="auto"/>
                        <w:left w:val="none" w:sz="0" w:space="0" w:color="auto"/>
                        <w:bottom w:val="none" w:sz="0" w:space="0" w:color="auto"/>
                        <w:right w:val="none" w:sz="0" w:space="0" w:color="auto"/>
                      </w:divBdr>
                    </w:div>
                  </w:divsChild>
                </w:div>
                <w:div w:id="1955745184">
                  <w:marLeft w:val="0"/>
                  <w:marRight w:val="0"/>
                  <w:marTop w:val="0"/>
                  <w:marBottom w:val="0"/>
                  <w:divBdr>
                    <w:top w:val="none" w:sz="0" w:space="0" w:color="auto"/>
                    <w:left w:val="none" w:sz="0" w:space="0" w:color="auto"/>
                    <w:bottom w:val="none" w:sz="0" w:space="0" w:color="auto"/>
                    <w:right w:val="none" w:sz="0" w:space="0" w:color="auto"/>
                  </w:divBdr>
                  <w:divsChild>
                    <w:div w:id="1149132042">
                      <w:marLeft w:val="0"/>
                      <w:marRight w:val="0"/>
                      <w:marTop w:val="0"/>
                      <w:marBottom w:val="0"/>
                      <w:divBdr>
                        <w:top w:val="none" w:sz="0" w:space="0" w:color="auto"/>
                        <w:left w:val="none" w:sz="0" w:space="0" w:color="auto"/>
                        <w:bottom w:val="none" w:sz="0" w:space="0" w:color="auto"/>
                        <w:right w:val="none" w:sz="0" w:space="0" w:color="auto"/>
                      </w:divBdr>
                    </w:div>
                  </w:divsChild>
                </w:div>
                <w:div w:id="1337732460">
                  <w:marLeft w:val="0"/>
                  <w:marRight w:val="0"/>
                  <w:marTop w:val="0"/>
                  <w:marBottom w:val="0"/>
                  <w:divBdr>
                    <w:top w:val="none" w:sz="0" w:space="0" w:color="auto"/>
                    <w:left w:val="none" w:sz="0" w:space="0" w:color="auto"/>
                    <w:bottom w:val="none" w:sz="0" w:space="0" w:color="auto"/>
                    <w:right w:val="none" w:sz="0" w:space="0" w:color="auto"/>
                  </w:divBdr>
                  <w:divsChild>
                    <w:div w:id="293482505">
                      <w:marLeft w:val="0"/>
                      <w:marRight w:val="0"/>
                      <w:marTop w:val="0"/>
                      <w:marBottom w:val="0"/>
                      <w:divBdr>
                        <w:top w:val="none" w:sz="0" w:space="0" w:color="auto"/>
                        <w:left w:val="none" w:sz="0" w:space="0" w:color="auto"/>
                        <w:bottom w:val="none" w:sz="0" w:space="0" w:color="auto"/>
                        <w:right w:val="none" w:sz="0" w:space="0" w:color="auto"/>
                      </w:divBdr>
                    </w:div>
                  </w:divsChild>
                </w:div>
                <w:div w:id="1537809068">
                  <w:marLeft w:val="0"/>
                  <w:marRight w:val="0"/>
                  <w:marTop w:val="0"/>
                  <w:marBottom w:val="0"/>
                  <w:divBdr>
                    <w:top w:val="none" w:sz="0" w:space="0" w:color="auto"/>
                    <w:left w:val="none" w:sz="0" w:space="0" w:color="auto"/>
                    <w:bottom w:val="none" w:sz="0" w:space="0" w:color="auto"/>
                    <w:right w:val="none" w:sz="0" w:space="0" w:color="auto"/>
                  </w:divBdr>
                  <w:divsChild>
                    <w:div w:id="309022421">
                      <w:marLeft w:val="0"/>
                      <w:marRight w:val="0"/>
                      <w:marTop w:val="0"/>
                      <w:marBottom w:val="0"/>
                      <w:divBdr>
                        <w:top w:val="none" w:sz="0" w:space="0" w:color="auto"/>
                        <w:left w:val="none" w:sz="0" w:space="0" w:color="auto"/>
                        <w:bottom w:val="none" w:sz="0" w:space="0" w:color="auto"/>
                        <w:right w:val="none" w:sz="0" w:space="0" w:color="auto"/>
                      </w:divBdr>
                    </w:div>
                  </w:divsChild>
                </w:div>
                <w:div w:id="1587806858">
                  <w:marLeft w:val="0"/>
                  <w:marRight w:val="0"/>
                  <w:marTop w:val="0"/>
                  <w:marBottom w:val="0"/>
                  <w:divBdr>
                    <w:top w:val="none" w:sz="0" w:space="0" w:color="auto"/>
                    <w:left w:val="single" w:sz="12" w:space="4" w:color="CCCCCC"/>
                    <w:bottom w:val="none" w:sz="0" w:space="0" w:color="auto"/>
                    <w:right w:val="none" w:sz="0" w:space="0" w:color="auto"/>
                  </w:divBdr>
                  <w:divsChild>
                    <w:div w:id="1445880587">
                      <w:marLeft w:val="0"/>
                      <w:marRight w:val="0"/>
                      <w:marTop w:val="0"/>
                      <w:marBottom w:val="0"/>
                      <w:divBdr>
                        <w:top w:val="none" w:sz="0" w:space="0" w:color="auto"/>
                        <w:left w:val="none" w:sz="0" w:space="0" w:color="auto"/>
                        <w:bottom w:val="none" w:sz="0" w:space="0" w:color="auto"/>
                        <w:right w:val="none" w:sz="0" w:space="0" w:color="auto"/>
                      </w:divBdr>
                    </w:div>
                    <w:div w:id="1213882669">
                      <w:marLeft w:val="0"/>
                      <w:marRight w:val="0"/>
                      <w:marTop w:val="0"/>
                      <w:marBottom w:val="0"/>
                      <w:divBdr>
                        <w:top w:val="none" w:sz="0" w:space="0" w:color="auto"/>
                        <w:left w:val="none" w:sz="0" w:space="0" w:color="auto"/>
                        <w:bottom w:val="none" w:sz="0" w:space="0" w:color="auto"/>
                        <w:right w:val="none" w:sz="0" w:space="0" w:color="auto"/>
                      </w:divBdr>
                      <w:divsChild>
                        <w:div w:id="899558863">
                          <w:marLeft w:val="0"/>
                          <w:marRight w:val="0"/>
                          <w:marTop w:val="0"/>
                          <w:marBottom w:val="0"/>
                          <w:divBdr>
                            <w:top w:val="none" w:sz="0" w:space="0" w:color="auto"/>
                            <w:left w:val="none" w:sz="0" w:space="0" w:color="auto"/>
                            <w:bottom w:val="none" w:sz="0" w:space="0" w:color="auto"/>
                            <w:right w:val="none" w:sz="0" w:space="0" w:color="auto"/>
                          </w:divBdr>
                        </w:div>
                        <w:div w:id="1902980755">
                          <w:marLeft w:val="0"/>
                          <w:marRight w:val="0"/>
                          <w:marTop w:val="0"/>
                          <w:marBottom w:val="0"/>
                          <w:divBdr>
                            <w:top w:val="none" w:sz="0" w:space="0" w:color="auto"/>
                            <w:left w:val="none" w:sz="0" w:space="0" w:color="auto"/>
                            <w:bottom w:val="none" w:sz="0" w:space="0" w:color="auto"/>
                            <w:right w:val="none" w:sz="0" w:space="0" w:color="auto"/>
                          </w:divBdr>
                        </w:div>
                      </w:divsChild>
                    </w:div>
                    <w:div w:id="1050299686">
                      <w:marLeft w:val="0"/>
                      <w:marRight w:val="0"/>
                      <w:marTop w:val="0"/>
                      <w:marBottom w:val="0"/>
                      <w:divBdr>
                        <w:top w:val="none" w:sz="0" w:space="0" w:color="auto"/>
                        <w:left w:val="none" w:sz="0" w:space="0" w:color="auto"/>
                        <w:bottom w:val="none" w:sz="0" w:space="0" w:color="auto"/>
                        <w:right w:val="none" w:sz="0" w:space="0" w:color="auto"/>
                      </w:divBdr>
                      <w:divsChild>
                        <w:div w:id="479731015">
                          <w:marLeft w:val="0"/>
                          <w:marRight w:val="0"/>
                          <w:marTop w:val="0"/>
                          <w:marBottom w:val="0"/>
                          <w:divBdr>
                            <w:top w:val="none" w:sz="0" w:space="0" w:color="auto"/>
                            <w:left w:val="none" w:sz="0" w:space="0" w:color="auto"/>
                            <w:bottom w:val="none" w:sz="0" w:space="0" w:color="auto"/>
                            <w:right w:val="none" w:sz="0" w:space="0" w:color="auto"/>
                          </w:divBdr>
                        </w:div>
                      </w:divsChild>
                    </w:div>
                    <w:div w:id="978463179">
                      <w:marLeft w:val="0"/>
                      <w:marRight w:val="0"/>
                      <w:marTop w:val="0"/>
                      <w:marBottom w:val="0"/>
                      <w:divBdr>
                        <w:top w:val="none" w:sz="0" w:space="0" w:color="auto"/>
                        <w:left w:val="none" w:sz="0" w:space="0" w:color="auto"/>
                        <w:bottom w:val="none" w:sz="0" w:space="0" w:color="auto"/>
                        <w:right w:val="none" w:sz="0" w:space="0" w:color="auto"/>
                      </w:divBdr>
                      <w:divsChild>
                        <w:div w:id="1320692388">
                          <w:marLeft w:val="0"/>
                          <w:marRight w:val="0"/>
                          <w:marTop w:val="0"/>
                          <w:marBottom w:val="0"/>
                          <w:divBdr>
                            <w:top w:val="none" w:sz="0" w:space="0" w:color="auto"/>
                            <w:left w:val="none" w:sz="0" w:space="0" w:color="auto"/>
                            <w:bottom w:val="none" w:sz="0" w:space="0" w:color="auto"/>
                            <w:right w:val="none" w:sz="0" w:space="0" w:color="auto"/>
                          </w:divBdr>
                        </w:div>
                        <w:div w:id="14624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506">
          <w:marLeft w:val="0"/>
          <w:marRight w:val="0"/>
          <w:marTop w:val="0"/>
          <w:marBottom w:val="75"/>
          <w:divBdr>
            <w:top w:val="none" w:sz="0" w:space="0" w:color="auto"/>
            <w:left w:val="none" w:sz="0" w:space="0" w:color="auto"/>
            <w:bottom w:val="none" w:sz="0" w:space="0" w:color="auto"/>
            <w:right w:val="none" w:sz="0" w:space="0" w:color="auto"/>
          </w:divBdr>
          <w:divsChild>
            <w:div w:id="1328169243">
              <w:marLeft w:val="0"/>
              <w:marRight w:val="0"/>
              <w:marTop w:val="0"/>
              <w:marBottom w:val="0"/>
              <w:divBdr>
                <w:top w:val="none" w:sz="0" w:space="0" w:color="auto"/>
                <w:left w:val="none" w:sz="0" w:space="0" w:color="auto"/>
                <w:bottom w:val="none" w:sz="0" w:space="0" w:color="auto"/>
                <w:right w:val="none" w:sz="0" w:space="0" w:color="auto"/>
              </w:divBdr>
              <w:divsChild>
                <w:div w:id="762921824">
                  <w:marLeft w:val="0"/>
                  <w:marRight w:val="0"/>
                  <w:marTop w:val="0"/>
                  <w:marBottom w:val="0"/>
                  <w:divBdr>
                    <w:top w:val="none" w:sz="0" w:space="0" w:color="auto"/>
                    <w:left w:val="none" w:sz="0" w:space="0" w:color="auto"/>
                    <w:bottom w:val="none" w:sz="0" w:space="0" w:color="auto"/>
                    <w:right w:val="none" w:sz="0" w:space="0" w:color="auto"/>
                  </w:divBdr>
                  <w:divsChild>
                    <w:div w:id="515463075">
                      <w:marLeft w:val="0"/>
                      <w:marRight w:val="0"/>
                      <w:marTop w:val="0"/>
                      <w:marBottom w:val="0"/>
                      <w:divBdr>
                        <w:top w:val="none" w:sz="0" w:space="0" w:color="auto"/>
                        <w:left w:val="none" w:sz="0" w:space="0" w:color="auto"/>
                        <w:bottom w:val="none" w:sz="0" w:space="0" w:color="auto"/>
                        <w:right w:val="none" w:sz="0" w:space="0" w:color="auto"/>
                      </w:divBdr>
                    </w:div>
                    <w:div w:id="12070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2330">
              <w:marLeft w:val="0"/>
              <w:marRight w:val="0"/>
              <w:marTop w:val="0"/>
              <w:marBottom w:val="0"/>
              <w:divBdr>
                <w:top w:val="none" w:sz="0" w:space="0" w:color="auto"/>
                <w:left w:val="none" w:sz="0" w:space="0" w:color="auto"/>
                <w:bottom w:val="none" w:sz="0" w:space="0" w:color="auto"/>
                <w:right w:val="none" w:sz="0" w:space="0" w:color="auto"/>
              </w:divBdr>
              <w:divsChild>
                <w:div w:id="923152634">
                  <w:marLeft w:val="0"/>
                  <w:marRight w:val="0"/>
                  <w:marTop w:val="0"/>
                  <w:marBottom w:val="0"/>
                  <w:divBdr>
                    <w:top w:val="none" w:sz="0" w:space="0" w:color="auto"/>
                    <w:left w:val="none" w:sz="0" w:space="0" w:color="auto"/>
                    <w:bottom w:val="none" w:sz="0" w:space="0" w:color="auto"/>
                    <w:right w:val="none" w:sz="0" w:space="0" w:color="auto"/>
                  </w:divBdr>
                </w:div>
                <w:div w:id="1928076819">
                  <w:marLeft w:val="0"/>
                  <w:marRight w:val="0"/>
                  <w:marTop w:val="0"/>
                  <w:marBottom w:val="0"/>
                  <w:divBdr>
                    <w:top w:val="none" w:sz="0" w:space="0" w:color="auto"/>
                    <w:left w:val="none" w:sz="0" w:space="0" w:color="auto"/>
                    <w:bottom w:val="none" w:sz="0" w:space="0" w:color="auto"/>
                    <w:right w:val="none" w:sz="0" w:space="0" w:color="auto"/>
                  </w:divBdr>
                </w:div>
                <w:div w:id="994070306">
                  <w:marLeft w:val="0"/>
                  <w:marRight w:val="0"/>
                  <w:marTop w:val="0"/>
                  <w:marBottom w:val="0"/>
                  <w:divBdr>
                    <w:top w:val="none" w:sz="0" w:space="0" w:color="auto"/>
                    <w:left w:val="none" w:sz="0" w:space="0" w:color="auto"/>
                    <w:bottom w:val="none" w:sz="0" w:space="0" w:color="auto"/>
                    <w:right w:val="none" w:sz="0" w:space="0" w:color="auto"/>
                  </w:divBdr>
                  <w:divsChild>
                    <w:div w:id="1399398347">
                      <w:marLeft w:val="0"/>
                      <w:marRight w:val="0"/>
                      <w:marTop w:val="0"/>
                      <w:marBottom w:val="0"/>
                      <w:divBdr>
                        <w:top w:val="none" w:sz="0" w:space="0" w:color="auto"/>
                        <w:left w:val="none" w:sz="0" w:space="0" w:color="auto"/>
                        <w:bottom w:val="none" w:sz="0" w:space="0" w:color="auto"/>
                        <w:right w:val="none" w:sz="0" w:space="0" w:color="auto"/>
                      </w:divBdr>
                    </w:div>
                    <w:div w:id="1330400433">
                      <w:marLeft w:val="0"/>
                      <w:marRight w:val="0"/>
                      <w:marTop w:val="0"/>
                      <w:marBottom w:val="0"/>
                      <w:divBdr>
                        <w:top w:val="none" w:sz="0" w:space="0" w:color="auto"/>
                        <w:left w:val="none" w:sz="0" w:space="0" w:color="auto"/>
                        <w:bottom w:val="none" w:sz="0" w:space="0" w:color="auto"/>
                        <w:right w:val="none" w:sz="0" w:space="0" w:color="auto"/>
                      </w:divBdr>
                    </w:div>
                  </w:divsChild>
                </w:div>
                <w:div w:id="531768749">
                  <w:marLeft w:val="0"/>
                  <w:marRight w:val="0"/>
                  <w:marTop w:val="0"/>
                  <w:marBottom w:val="0"/>
                  <w:divBdr>
                    <w:top w:val="none" w:sz="0" w:space="0" w:color="auto"/>
                    <w:left w:val="none" w:sz="0" w:space="0" w:color="auto"/>
                    <w:bottom w:val="none" w:sz="0" w:space="0" w:color="auto"/>
                    <w:right w:val="none" w:sz="0" w:space="0" w:color="auto"/>
                  </w:divBdr>
                  <w:divsChild>
                    <w:div w:id="1483964225">
                      <w:marLeft w:val="0"/>
                      <w:marRight w:val="0"/>
                      <w:marTop w:val="0"/>
                      <w:marBottom w:val="0"/>
                      <w:divBdr>
                        <w:top w:val="none" w:sz="0" w:space="0" w:color="auto"/>
                        <w:left w:val="none" w:sz="0" w:space="0" w:color="auto"/>
                        <w:bottom w:val="none" w:sz="0" w:space="0" w:color="auto"/>
                        <w:right w:val="none" w:sz="0" w:space="0" w:color="auto"/>
                      </w:divBdr>
                    </w:div>
                  </w:divsChild>
                </w:div>
                <w:div w:id="767845007">
                  <w:marLeft w:val="0"/>
                  <w:marRight w:val="0"/>
                  <w:marTop w:val="0"/>
                  <w:marBottom w:val="0"/>
                  <w:divBdr>
                    <w:top w:val="none" w:sz="0" w:space="0" w:color="auto"/>
                    <w:left w:val="none" w:sz="0" w:space="0" w:color="auto"/>
                    <w:bottom w:val="none" w:sz="0" w:space="0" w:color="auto"/>
                    <w:right w:val="none" w:sz="0" w:space="0" w:color="auto"/>
                  </w:divBdr>
                  <w:divsChild>
                    <w:div w:id="1912039769">
                      <w:marLeft w:val="0"/>
                      <w:marRight w:val="0"/>
                      <w:marTop w:val="0"/>
                      <w:marBottom w:val="0"/>
                      <w:divBdr>
                        <w:top w:val="none" w:sz="0" w:space="0" w:color="auto"/>
                        <w:left w:val="none" w:sz="0" w:space="0" w:color="auto"/>
                        <w:bottom w:val="none" w:sz="0" w:space="0" w:color="auto"/>
                        <w:right w:val="none" w:sz="0" w:space="0" w:color="auto"/>
                      </w:divBdr>
                    </w:div>
                  </w:divsChild>
                </w:div>
                <w:div w:id="560092654">
                  <w:marLeft w:val="0"/>
                  <w:marRight w:val="0"/>
                  <w:marTop w:val="0"/>
                  <w:marBottom w:val="0"/>
                  <w:divBdr>
                    <w:top w:val="none" w:sz="0" w:space="0" w:color="auto"/>
                    <w:left w:val="single" w:sz="12" w:space="4" w:color="CCCCCC"/>
                    <w:bottom w:val="none" w:sz="0" w:space="0" w:color="auto"/>
                    <w:right w:val="none" w:sz="0" w:space="0" w:color="auto"/>
                  </w:divBdr>
                  <w:divsChild>
                    <w:div w:id="501165199">
                      <w:marLeft w:val="0"/>
                      <w:marRight w:val="0"/>
                      <w:marTop w:val="0"/>
                      <w:marBottom w:val="0"/>
                      <w:divBdr>
                        <w:top w:val="none" w:sz="0" w:space="0" w:color="auto"/>
                        <w:left w:val="none" w:sz="0" w:space="0" w:color="auto"/>
                        <w:bottom w:val="none" w:sz="0" w:space="0" w:color="auto"/>
                        <w:right w:val="none" w:sz="0" w:space="0" w:color="auto"/>
                      </w:divBdr>
                    </w:div>
                    <w:div w:id="1658221362">
                      <w:marLeft w:val="0"/>
                      <w:marRight w:val="0"/>
                      <w:marTop w:val="0"/>
                      <w:marBottom w:val="0"/>
                      <w:divBdr>
                        <w:top w:val="none" w:sz="0" w:space="0" w:color="auto"/>
                        <w:left w:val="none" w:sz="0" w:space="0" w:color="auto"/>
                        <w:bottom w:val="none" w:sz="0" w:space="0" w:color="auto"/>
                        <w:right w:val="none" w:sz="0" w:space="0" w:color="auto"/>
                      </w:divBdr>
                      <w:divsChild>
                        <w:div w:id="95253605">
                          <w:marLeft w:val="0"/>
                          <w:marRight w:val="0"/>
                          <w:marTop w:val="0"/>
                          <w:marBottom w:val="0"/>
                          <w:divBdr>
                            <w:top w:val="none" w:sz="0" w:space="0" w:color="auto"/>
                            <w:left w:val="none" w:sz="0" w:space="0" w:color="auto"/>
                            <w:bottom w:val="none" w:sz="0" w:space="0" w:color="auto"/>
                            <w:right w:val="none" w:sz="0" w:space="0" w:color="auto"/>
                          </w:divBdr>
                        </w:div>
                      </w:divsChild>
                    </w:div>
                    <w:div w:id="2116175025">
                      <w:marLeft w:val="0"/>
                      <w:marRight w:val="0"/>
                      <w:marTop w:val="0"/>
                      <w:marBottom w:val="0"/>
                      <w:divBdr>
                        <w:top w:val="none" w:sz="0" w:space="0" w:color="auto"/>
                        <w:left w:val="none" w:sz="0" w:space="0" w:color="auto"/>
                        <w:bottom w:val="none" w:sz="0" w:space="0" w:color="auto"/>
                        <w:right w:val="none" w:sz="0" w:space="0" w:color="auto"/>
                      </w:divBdr>
                      <w:divsChild>
                        <w:div w:id="1830900194">
                          <w:marLeft w:val="0"/>
                          <w:marRight w:val="0"/>
                          <w:marTop w:val="0"/>
                          <w:marBottom w:val="0"/>
                          <w:divBdr>
                            <w:top w:val="none" w:sz="0" w:space="0" w:color="auto"/>
                            <w:left w:val="none" w:sz="0" w:space="0" w:color="auto"/>
                            <w:bottom w:val="none" w:sz="0" w:space="0" w:color="auto"/>
                            <w:right w:val="none" w:sz="0" w:space="0" w:color="auto"/>
                          </w:divBdr>
                        </w:div>
                      </w:divsChild>
                    </w:div>
                    <w:div w:id="1002050347">
                      <w:marLeft w:val="0"/>
                      <w:marRight w:val="0"/>
                      <w:marTop w:val="0"/>
                      <w:marBottom w:val="0"/>
                      <w:divBdr>
                        <w:top w:val="none" w:sz="0" w:space="0" w:color="auto"/>
                        <w:left w:val="none" w:sz="0" w:space="0" w:color="auto"/>
                        <w:bottom w:val="none" w:sz="0" w:space="0" w:color="auto"/>
                        <w:right w:val="none" w:sz="0" w:space="0" w:color="auto"/>
                      </w:divBdr>
                      <w:divsChild>
                        <w:div w:id="1329137162">
                          <w:marLeft w:val="0"/>
                          <w:marRight w:val="0"/>
                          <w:marTop w:val="0"/>
                          <w:marBottom w:val="0"/>
                          <w:divBdr>
                            <w:top w:val="none" w:sz="0" w:space="0" w:color="auto"/>
                            <w:left w:val="none" w:sz="0" w:space="0" w:color="auto"/>
                            <w:bottom w:val="none" w:sz="0" w:space="0" w:color="auto"/>
                            <w:right w:val="none" w:sz="0" w:space="0" w:color="auto"/>
                          </w:divBdr>
                        </w:div>
                      </w:divsChild>
                    </w:div>
                    <w:div w:id="89471031">
                      <w:marLeft w:val="0"/>
                      <w:marRight w:val="0"/>
                      <w:marTop w:val="0"/>
                      <w:marBottom w:val="0"/>
                      <w:divBdr>
                        <w:top w:val="none" w:sz="0" w:space="0" w:color="auto"/>
                        <w:left w:val="none" w:sz="0" w:space="0" w:color="auto"/>
                        <w:bottom w:val="none" w:sz="0" w:space="0" w:color="auto"/>
                        <w:right w:val="none" w:sz="0" w:space="0" w:color="auto"/>
                      </w:divBdr>
                      <w:divsChild>
                        <w:div w:id="16961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0203">
          <w:marLeft w:val="0"/>
          <w:marRight w:val="0"/>
          <w:marTop w:val="0"/>
          <w:marBottom w:val="75"/>
          <w:divBdr>
            <w:top w:val="none" w:sz="0" w:space="0" w:color="auto"/>
            <w:left w:val="none" w:sz="0" w:space="0" w:color="auto"/>
            <w:bottom w:val="none" w:sz="0" w:space="0" w:color="auto"/>
            <w:right w:val="none" w:sz="0" w:space="0" w:color="auto"/>
          </w:divBdr>
          <w:divsChild>
            <w:div w:id="156775503">
              <w:marLeft w:val="0"/>
              <w:marRight w:val="0"/>
              <w:marTop w:val="0"/>
              <w:marBottom w:val="0"/>
              <w:divBdr>
                <w:top w:val="none" w:sz="0" w:space="0" w:color="auto"/>
                <w:left w:val="none" w:sz="0" w:space="0" w:color="auto"/>
                <w:bottom w:val="none" w:sz="0" w:space="0" w:color="auto"/>
                <w:right w:val="none" w:sz="0" w:space="0" w:color="auto"/>
              </w:divBdr>
              <w:divsChild>
                <w:div w:id="1159275453">
                  <w:marLeft w:val="0"/>
                  <w:marRight w:val="0"/>
                  <w:marTop w:val="0"/>
                  <w:marBottom w:val="0"/>
                  <w:divBdr>
                    <w:top w:val="none" w:sz="0" w:space="0" w:color="auto"/>
                    <w:left w:val="none" w:sz="0" w:space="0" w:color="auto"/>
                    <w:bottom w:val="none" w:sz="0" w:space="0" w:color="auto"/>
                    <w:right w:val="none" w:sz="0" w:space="0" w:color="auto"/>
                  </w:divBdr>
                  <w:divsChild>
                    <w:div w:id="1536579644">
                      <w:marLeft w:val="0"/>
                      <w:marRight w:val="0"/>
                      <w:marTop w:val="0"/>
                      <w:marBottom w:val="0"/>
                      <w:divBdr>
                        <w:top w:val="none" w:sz="0" w:space="0" w:color="auto"/>
                        <w:left w:val="none" w:sz="0" w:space="0" w:color="auto"/>
                        <w:bottom w:val="none" w:sz="0" w:space="0" w:color="auto"/>
                        <w:right w:val="none" w:sz="0" w:space="0" w:color="auto"/>
                      </w:divBdr>
                    </w:div>
                    <w:div w:id="17885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7469">
              <w:marLeft w:val="0"/>
              <w:marRight w:val="0"/>
              <w:marTop w:val="0"/>
              <w:marBottom w:val="0"/>
              <w:divBdr>
                <w:top w:val="none" w:sz="0" w:space="0" w:color="auto"/>
                <w:left w:val="none" w:sz="0" w:space="0" w:color="auto"/>
                <w:bottom w:val="none" w:sz="0" w:space="0" w:color="auto"/>
                <w:right w:val="none" w:sz="0" w:space="0" w:color="auto"/>
              </w:divBdr>
              <w:divsChild>
                <w:div w:id="1070737981">
                  <w:marLeft w:val="0"/>
                  <w:marRight w:val="0"/>
                  <w:marTop w:val="0"/>
                  <w:marBottom w:val="0"/>
                  <w:divBdr>
                    <w:top w:val="none" w:sz="0" w:space="0" w:color="auto"/>
                    <w:left w:val="none" w:sz="0" w:space="0" w:color="auto"/>
                    <w:bottom w:val="none" w:sz="0" w:space="0" w:color="auto"/>
                    <w:right w:val="none" w:sz="0" w:space="0" w:color="auto"/>
                  </w:divBdr>
                </w:div>
                <w:div w:id="2097358399">
                  <w:marLeft w:val="0"/>
                  <w:marRight w:val="0"/>
                  <w:marTop w:val="0"/>
                  <w:marBottom w:val="0"/>
                  <w:divBdr>
                    <w:top w:val="none" w:sz="0" w:space="0" w:color="auto"/>
                    <w:left w:val="none" w:sz="0" w:space="0" w:color="auto"/>
                    <w:bottom w:val="none" w:sz="0" w:space="0" w:color="auto"/>
                    <w:right w:val="none" w:sz="0" w:space="0" w:color="auto"/>
                  </w:divBdr>
                </w:div>
                <w:div w:id="45884575">
                  <w:marLeft w:val="0"/>
                  <w:marRight w:val="0"/>
                  <w:marTop w:val="0"/>
                  <w:marBottom w:val="0"/>
                  <w:divBdr>
                    <w:top w:val="none" w:sz="0" w:space="0" w:color="auto"/>
                    <w:left w:val="none" w:sz="0" w:space="0" w:color="auto"/>
                    <w:bottom w:val="none" w:sz="0" w:space="0" w:color="auto"/>
                    <w:right w:val="none" w:sz="0" w:space="0" w:color="auto"/>
                  </w:divBdr>
                  <w:divsChild>
                    <w:div w:id="1227959095">
                      <w:marLeft w:val="0"/>
                      <w:marRight w:val="0"/>
                      <w:marTop w:val="0"/>
                      <w:marBottom w:val="0"/>
                      <w:divBdr>
                        <w:top w:val="none" w:sz="0" w:space="0" w:color="auto"/>
                        <w:left w:val="none" w:sz="0" w:space="0" w:color="auto"/>
                        <w:bottom w:val="none" w:sz="0" w:space="0" w:color="auto"/>
                        <w:right w:val="none" w:sz="0" w:space="0" w:color="auto"/>
                      </w:divBdr>
                    </w:div>
                    <w:div w:id="1945457880">
                      <w:marLeft w:val="0"/>
                      <w:marRight w:val="0"/>
                      <w:marTop w:val="0"/>
                      <w:marBottom w:val="0"/>
                      <w:divBdr>
                        <w:top w:val="none" w:sz="0" w:space="0" w:color="auto"/>
                        <w:left w:val="none" w:sz="0" w:space="0" w:color="auto"/>
                        <w:bottom w:val="none" w:sz="0" w:space="0" w:color="auto"/>
                        <w:right w:val="none" w:sz="0" w:space="0" w:color="auto"/>
                      </w:divBdr>
                    </w:div>
                  </w:divsChild>
                </w:div>
                <w:div w:id="1341539187">
                  <w:marLeft w:val="0"/>
                  <w:marRight w:val="0"/>
                  <w:marTop w:val="0"/>
                  <w:marBottom w:val="0"/>
                  <w:divBdr>
                    <w:top w:val="none" w:sz="0" w:space="0" w:color="auto"/>
                    <w:left w:val="none" w:sz="0" w:space="0" w:color="auto"/>
                    <w:bottom w:val="none" w:sz="0" w:space="0" w:color="auto"/>
                    <w:right w:val="none" w:sz="0" w:space="0" w:color="auto"/>
                  </w:divBdr>
                  <w:divsChild>
                    <w:div w:id="1758401826">
                      <w:marLeft w:val="0"/>
                      <w:marRight w:val="0"/>
                      <w:marTop w:val="0"/>
                      <w:marBottom w:val="0"/>
                      <w:divBdr>
                        <w:top w:val="none" w:sz="0" w:space="0" w:color="auto"/>
                        <w:left w:val="none" w:sz="0" w:space="0" w:color="auto"/>
                        <w:bottom w:val="none" w:sz="0" w:space="0" w:color="auto"/>
                        <w:right w:val="none" w:sz="0" w:space="0" w:color="auto"/>
                      </w:divBdr>
                    </w:div>
                  </w:divsChild>
                </w:div>
                <w:div w:id="768043307">
                  <w:marLeft w:val="0"/>
                  <w:marRight w:val="0"/>
                  <w:marTop w:val="0"/>
                  <w:marBottom w:val="0"/>
                  <w:divBdr>
                    <w:top w:val="none" w:sz="0" w:space="0" w:color="auto"/>
                    <w:left w:val="single" w:sz="12" w:space="4" w:color="CCCCCC"/>
                    <w:bottom w:val="none" w:sz="0" w:space="0" w:color="auto"/>
                    <w:right w:val="none" w:sz="0" w:space="0" w:color="auto"/>
                  </w:divBdr>
                  <w:divsChild>
                    <w:div w:id="841748633">
                      <w:marLeft w:val="0"/>
                      <w:marRight w:val="0"/>
                      <w:marTop w:val="0"/>
                      <w:marBottom w:val="0"/>
                      <w:divBdr>
                        <w:top w:val="none" w:sz="0" w:space="0" w:color="auto"/>
                        <w:left w:val="none" w:sz="0" w:space="0" w:color="auto"/>
                        <w:bottom w:val="none" w:sz="0" w:space="0" w:color="auto"/>
                        <w:right w:val="none" w:sz="0" w:space="0" w:color="auto"/>
                      </w:divBdr>
                    </w:div>
                    <w:div w:id="521556377">
                      <w:marLeft w:val="0"/>
                      <w:marRight w:val="0"/>
                      <w:marTop w:val="0"/>
                      <w:marBottom w:val="0"/>
                      <w:divBdr>
                        <w:top w:val="none" w:sz="0" w:space="0" w:color="auto"/>
                        <w:left w:val="none" w:sz="0" w:space="0" w:color="auto"/>
                        <w:bottom w:val="none" w:sz="0" w:space="0" w:color="auto"/>
                        <w:right w:val="none" w:sz="0" w:space="0" w:color="auto"/>
                      </w:divBdr>
                      <w:divsChild>
                        <w:div w:id="1397699622">
                          <w:marLeft w:val="0"/>
                          <w:marRight w:val="0"/>
                          <w:marTop w:val="0"/>
                          <w:marBottom w:val="0"/>
                          <w:divBdr>
                            <w:top w:val="none" w:sz="0" w:space="0" w:color="auto"/>
                            <w:left w:val="none" w:sz="0" w:space="0" w:color="auto"/>
                            <w:bottom w:val="none" w:sz="0" w:space="0" w:color="auto"/>
                            <w:right w:val="none" w:sz="0" w:space="0" w:color="auto"/>
                          </w:divBdr>
                        </w:div>
                      </w:divsChild>
                    </w:div>
                    <w:div w:id="1355693347">
                      <w:marLeft w:val="0"/>
                      <w:marRight w:val="0"/>
                      <w:marTop w:val="0"/>
                      <w:marBottom w:val="0"/>
                      <w:divBdr>
                        <w:top w:val="none" w:sz="0" w:space="0" w:color="auto"/>
                        <w:left w:val="none" w:sz="0" w:space="0" w:color="auto"/>
                        <w:bottom w:val="none" w:sz="0" w:space="0" w:color="auto"/>
                        <w:right w:val="none" w:sz="0" w:space="0" w:color="auto"/>
                      </w:divBdr>
                      <w:divsChild>
                        <w:div w:id="1819684863">
                          <w:marLeft w:val="0"/>
                          <w:marRight w:val="0"/>
                          <w:marTop w:val="0"/>
                          <w:marBottom w:val="0"/>
                          <w:divBdr>
                            <w:top w:val="none" w:sz="0" w:space="0" w:color="auto"/>
                            <w:left w:val="none" w:sz="0" w:space="0" w:color="auto"/>
                            <w:bottom w:val="none" w:sz="0" w:space="0" w:color="auto"/>
                            <w:right w:val="none" w:sz="0" w:space="0" w:color="auto"/>
                          </w:divBdr>
                        </w:div>
                      </w:divsChild>
                    </w:div>
                    <w:div w:id="16350775">
                      <w:marLeft w:val="0"/>
                      <w:marRight w:val="0"/>
                      <w:marTop w:val="0"/>
                      <w:marBottom w:val="0"/>
                      <w:divBdr>
                        <w:top w:val="none" w:sz="0" w:space="0" w:color="auto"/>
                        <w:left w:val="none" w:sz="0" w:space="0" w:color="auto"/>
                        <w:bottom w:val="none" w:sz="0" w:space="0" w:color="auto"/>
                        <w:right w:val="none" w:sz="0" w:space="0" w:color="auto"/>
                      </w:divBdr>
                      <w:divsChild>
                        <w:div w:id="2866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02075">
          <w:marLeft w:val="0"/>
          <w:marRight w:val="0"/>
          <w:marTop w:val="0"/>
          <w:marBottom w:val="75"/>
          <w:divBdr>
            <w:top w:val="none" w:sz="0" w:space="0" w:color="auto"/>
            <w:left w:val="none" w:sz="0" w:space="0" w:color="auto"/>
            <w:bottom w:val="none" w:sz="0" w:space="0" w:color="auto"/>
            <w:right w:val="none" w:sz="0" w:space="0" w:color="auto"/>
          </w:divBdr>
          <w:divsChild>
            <w:div w:id="497624519">
              <w:marLeft w:val="0"/>
              <w:marRight w:val="0"/>
              <w:marTop w:val="0"/>
              <w:marBottom w:val="0"/>
              <w:divBdr>
                <w:top w:val="none" w:sz="0" w:space="0" w:color="auto"/>
                <w:left w:val="none" w:sz="0" w:space="0" w:color="auto"/>
                <w:bottom w:val="none" w:sz="0" w:space="0" w:color="auto"/>
                <w:right w:val="none" w:sz="0" w:space="0" w:color="auto"/>
              </w:divBdr>
              <w:divsChild>
                <w:div w:id="976186893">
                  <w:marLeft w:val="0"/>
                  <w:marRight w:val="0"/>
                  <w:marTop w:val="0"/>
                  <w:marBottom w:val="0"/>
                  <w:divBdr>
                    <w:top w:val="none" w:sz="0" w:space="0" w:color="auto"/>
                    <w:left w:val="none" w:sz="0" w:space="0" w:color="auto"/>
                    <w:bottom w:val="none" w:sz="0" w:space="0" w:color="auto"/>
                    <w:right w:val="none" w:sz="0" w:space="0" w:color="auto"/>
                  </w:divBdr>
                  <w:divsChild>
                    <w:div w:id="1224364884">
                      <w:marLeft w:val="0"/>
                      <w:marRight w:val="0"/>
                      <w:marTop w:val="0"/>
                      <w:marBottom w:val="0"/>
                      <w:divBdr>
                        <w:top w:val="none" w:sz="0" w:space="0" w:color="auto"/>
                        <w:left w:val="none" w:sz="0" w:space="0" w:color="auto"/>
                        <w:bottom w:val="none" w:sz="0" w:space="0" w:color="auto"/>
                        <w:right w:val="none" w:sz="0" w:space="0" w:color="auto"/>
                      </w:divBdr>
                    </w:div>
                    <w:div w:id="18879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307">
              <w:marLeft w:val="0"/>
              <w:marRight w:val="0"/>
              <w:marTop w:val="0"/>
              <w:marBottom w:val="0"/>
              <w:divBdr>
                <w:top w:val="none" w:sz="0" w:space="0" w:color="auto"/>
                <w:left w:val="none" w:sz="0" w:space="0" w:color="auto"/>
                <w:bottom w:val="none" w:sz="0" w:space="0" w:color="auto"/>
                <w:right w:val="none" w:sz="0" w:space="0" w:color="auto"/>
              </w:divBdr>
              <w:divsChild>
                <w:div w:id="1330328070">
                  <w:marLeft w:val="0"/>
                  <w:marRight w:val="0"/>
                  <w:marTop w:val="0"/>
                  <w:marBottom w:val="0"/>
                  <w:divBdr>
                    <w:top w:val="none" w:sz="0" w:space="0" w:color="auto"/>
                    <w:left w:val="none" w:sz="0" w:space="0" w:color="auto"/>
                    <w:bottom w:val="none" w:sz="0" w:space="0" w:color="auto"/>
                    <w:right w:val="none" w:sz="0" w:space="0" w:color="auto"/>
                  </w:divBdr>
                </w:div>
                <w:div w:id="407072410">
                  <w:marLeft w:val="0"/>
                  <w:marRight w:val="0"/>
                  <w:marTop w:val="0"/>
                  <w:marBottom w:val="0"/>
                  <w:divBdr>
                    <w:top w:val="none" w:sz="0" w:space="0" w:color="auto"/>
                    <w:left w:val="none" w:sz="0" w:space="0" w:color="auto"/>
                    <w:bottom w:val="none" w:sz="0" w:space="0" w:color="auto"/>
                    <w:right w:val="none" w:sz="0" w:space="0" w:color="auto"/>
                  </w:divBdr>
                </w:div>
                <w:div w:id="876039684">
                  <w:marLeft w:val="0"/>
                  <w:marRight w:val="0"/>
                  <w:marTop w:val="0"/>
                  <w:marBottom w:val="0"/>
                  <w:divBdr>
                    <w:top w:val="none" w:sz="0" w:space="0" w:color="auto"/>
                    <w:left w:val="none" w:sz="0" w:space="0" w:color="auto"/>
                    <w:bottom w:val="none" w:sz="0" w:space="0" w:color="auto"/>
                    <w:right w:val="none" w:sz="0" w:space="0" w:color="auto"/>
                  </w:divBdr>
                </w:div>
                <w:div w:id="334499520">
                  <w:marLeft w:val="0"/>
                  <w:marRight w:val="0"/>
                  <w:marTop w:val="0"/>
                  <w:marBottom w:val="0"/>
                  <w:divBdr>
                    <w:top w:val="none" w:sz="0" w:space="0" w:color="auto"/>
                    <w:left w:val="none" w:sz="0" w:space="0" w:color="auto"/>
                    <w:bottom w:val="none" w:sz="0" w:space="0" w:color="auto"/>
                    <w:right w:val="none" w:sz="0" w:space="0" w:color="auto"/>
                  </w:divBdr>
                </w:div>
                <w:div w:id="157424162">
                  <w:marLeft w:val="0"/>
                  <w:marRight w:val="0"/>
                  <w:marTop w:val="0"/>
                  <w:marBottom w:val="0"/>
                  <w:divBdr>
                    <w:top w:val="none" w:sz="0" w:space="0" w:color="auto"/>
                    <w:left w:val="single" w:sz="12" w:space="4" w:color="CCCCCC"/>
                    <w:bottom w:val="none" w:sz="0" w:space="0" w:color="auto"/>
                    <w:right w:val="none" w:sz="0" w:space="0" w:color="auto"/>
                  </w:divBdr>
                  <w:divsChild>
                    <w:div w:id="1987510524">
                      <w:marLeft w:val="0"/>
                      <w:marRight w:val="0"/>
                      <w:marTop w:val="0"/>
                      <w:marBottom w:val="0"/>
                      <w:divBdr>
                        <w:top w:val="none" w:sz="0" w:space="0" w:color="auto"/>
                        <w:left w:val="none" w:sz="0" w:space="0" w:color="auto"/>
                        <w:bottom w:val="none" w:sz="0" w:space="0" w:color="auto"/>
                        <w:right w:val="none" w:sz="0" w:space="0" w:color="auto"/>
                      </w:divBdr>
                    </w:div>
                    <w:div w:id="1672877668">
                      <w:marLeft w:val="0"/>
                      <w:marRight w:val="0"/>
                      <w:marTop w:val="0"/>
                      <w:marBottom w:val="0"/>
                      <w:divBdr>
                        <w:top w:val="none" w:sz="0" w:space="0" w:color="auto"/>
                        <w:left w:val="none" w:sz="0" w:space="0" w:color="auto"/>
                        <w:bottom w:val="none" w:sz="0" w:space="0" w:color="auto"/>
                        <w:right w:val="none" w:sz="0" w:space="0" w:color="auto"/>
                      </w:divBdr>
                      <w:divsChild>
                        <w:div w:id="1035083202">
                          <w:marLeft w:val="0"/>
                          <w:marRight w:val="0"/>
                          <w:marTop w:val="0"/>
                          <w:marBottom w:val="0"/>
                          <w:divBdr>
                            <w:top w:val="none" w:sz="0" w:space="0" w:color="auto"/>
                            <w:left w:val="none" w:sz="0" w:space="0" w:color="auto"/>
                            <w:bottom w:val="none" w:sz="0" w:space="0" w:color="auto"/>
                            <w:right w:val="none" w:sz="0" w:space="0" w:color="auto"/>
                          </w:divBdr>
                        </w:div>
                        <w:div w:id="6863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513837">
          <w:marLeft w:val="0"/>
          <w:marRight w:val="0"/>
          <w:marTop w:val="0"/>
          <w:marBottom w:val="75"/>
          <w:divBdr>
            <w:top w:val="none" w:sz="0" w:space="0" w:color="auto"/>
            <w:left w:val="none" w:sz="0" w:space="0" w:color="auto"/>
            <w:bottom w:val="none" w:sz="0" w:space="0" w:color="auto"/>
            <w:right w:val="none" w:sz="0" w:space="0" w:color="auto"/>
          </w:divBdr>
          <w:divsChild>
            <w:div w:id="1838034771">
              <w:marLeft w:val="0"/>
              <w:marRight w:val="0"/>
              <w:marTop w:val="0"/>
              <w:marBottom w:val="0"/>
              <w:divBdr>
                <w:top w:val="none" w:sz="0" w:space="0" w:color="auto"/>
                <w:left w:val="none" w:sz="0" w:space="0" w:color="auto"/>
                <w:bottom w:val="none" w:sz="0" w:space="0" w:color="auto"/>
                <w:right w:val="none" w:sz="0" w:space="0" w:color="auto"/>
              </w:divBdr>
              <w:divsChild>
                <w:div w:id="1047725619">
                  <w:marLeft w:val="0"/>
                  <w:marRight w:val="0"/>
                  <w:marTop w:val="0"/>
                  <w:marBottom w:val="0"/>
                  <w:divBdr>
                    <w:top w:val="none" w:sz="0" w:space="0" w:color="auto"/>
                    <w:left w:val="none" w:sz="0" w:space="0" w:color="auto"/>
                    <w:bottom w:val="none" w:sz="0" w:space="0" w:color="auto"/>
                    <w:right w:val="none" w:sz="0" w:space="0" w:color="auto"/>
                  </w:divBdr>
                  <w:divsChild>
                    <w:div w:id="2027782038">
                      <w:marLeft w:val="0"/>
                      <w:marRight w:val="0"/>
                      <w:marTop w:val="0"/>
                      <w:marBottom w:val="0"/>
                      <w:divBdr>
                        <w:top w:val="none" w:sz="0" w:space="0" w:color="auto"/>
                        <w:left w:val="none" w:sz="0" w:space="0" w:color="auto"/>
                        <w:bottom w:val="none" w:sz="0" w:space="0" w:color="auto"/>
                        <w:right w:val="none" w:sz="0" w:space="0" w:color="auto"/>
                      </w:divBdr>
                    </w:div>
                    <w:div w:id="12068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5567">
              <w:marLeft w:val="0"/>
              <w:marRight w:val="0"/>
              <w:marTop w:val="0"/>
              <w:marBottom w:val="0"/>
              <w:divBdr>
                <w:top w:val="none" w:sz="0" w:space="0" w:color="auto"/>
                <w:left w:val="none" w:sz="0" w:space="0" w:color="auto"/>
                <w:bottom w:val="none" w:sz="0" w:space="0" w:color="auto"/>
                <w:right w:val="none" w:sz="0" w:space="0" w:color="auto"/>
              </w:divBdr>
            </w:div>
          </w:divsChild>
        </w:div>
        <w:div w:id="744688388">
          <w:marLeft w:val="0"/>
          <w:marRight w:val="0"/>
          <w:marTop w:val="0"/>
          <w:marBottom w:val="75"/>
          <w:divBdr>
            <w:top w:val="none" w:sz="0" w:space="0" w:color="auto"/>
            <w:left w:val="none" w:sz="0" w:space="0" w:color="auto"/>
            <w:bottom w:val="none" w:sz="0" w:space="0" w:color="auto"/>
            <w:right w:val="none" w:sz="0" w:space="0" w:color="auto"/>
          </w:divBdr>
          <w:divsChild>
            <w:div w:id="140077097">
              <w:marLeft w:val="0"/>
              <w:marRight w:val="0"/>
              <w:marTop w:val="0"/>
              <w:marBottom w:val="0"/>
              <w:divBdr>
                <w:top w:val="none" w:sz="0" w:space="0" w:color="auto"/>
                <w:left w:val="none" w:sz="0" w:space="0" w:color="auto"/>
                <w:bottom w:val="none" w:sz="0" w:space="0" w:color="auto"/>
                <w:right w:val="none" w:sz="0" w:space="0" w:color="auto"/>
              </w:divBdr>
              <w:divsChild>
                <w:div w:id="2125341111">
                  <w:marLeft w:val="0"/>
                  <w:marRight w:val="0"/>
                  <w:marTop w:val="0"/>
                  <w:marBottom w:val="0"/>
                  <w:divBdr>
                    <w:top w:val="none" w:sz="0" w:space="0" w:color="auto"/>
                    <w:left w:val="none" w:sz="0" w:space="0" w:color="auto"/>
                    <w:bottom w:val="none" w:sz="0" w:space="0" w:color="auto"/>
                    <w:right w:val="none" w:sz="0" w:space="0" w:color="auto"/>
                  </w:divBdr>
                  <w:divsChild>
                    <w:div w:id="521742183">
                      <w:marLeft w:val="0"/>
                      <w:marRight w:val="0"/>
                      <w:marTop w:val="0"/>
                      <w:marBottom w:val="0"/>
                      <w:divBdr>
                        <w:top w:val="none" w:sz="0" w:space="0" w:color="auto"/>
                        <w:left w:val="none" w:sz="0" w:space="0" w:color="auto"/>
                        <w:bottom w:val="none" w:sz="0" w:space="0" w:color="auto"/>
                        <w:right w:val="none" w:sz="0" w:space="0" w:color="auto"/>
                      </w:divBdr>
                    </w:div>
                    <w:div w:id="7998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6196">
              <w:marLeft w:val="0"/>
              <w:marRight w:val="0"/>
              <w:marTop w:val="0"/>
              <w:marBottom w:val="0"/>
              <w:divBdr>
                <w:top w:val="none" w:sz="0" w:space="0" w:color="auto"/>
                <w:left w:val="none" w:sz="0" w:space="0" w:color="auto"/>
                <w:bottom w:val="none" w:sz="0" w:space="0" w:color="auto"/>
                <w:right w:val="none" w:sz="0" w:space="0" w:color="auto"/>
              </w:divBdr>
            </w:div>
          </w:divsChild>
        </w:div>
        <w:div w:id="131874994">
          <w:marLeft w:val="0"/>
          <w:marRight w:val="0"/>
          <w:marTop w:val="0"/>
          <w:marBottom w:val="75"/>
          <w:divBdr>
            <w:top w:val="none" w:sz="0" w:space="0" w:color="auto"/>
            <w:left w:val="none" w:sz="0" w:space="0" w:color="auto"/>
            <w:bottom w:val="none" w:sz="0" w:space="0" w:color="auto"/>
            <w:right w:val="none" w:sz="0" w:space="0" w:color="auto"/>
          </w:divBdr>
          <w:divsChild>
            <w:div w:id="2109034026">
              <w:marLeft w:val="0"/>
              <w:marRight w:val="0"/>
              <w:marTop w:val="0"/>
              <w:marBottom w:val="0"/>
              <w:divBdr>
                <w:top w:val="none" w:sz="0" w:space="0" w:color="auto"/>
                <w:left w:val="none" w:sz="0" w:space="0" w:color="auto"/>
                <w:bottom w:val="none" w:sz="0" w:space="0" w:color="auto"/>
                <w:right w:val="none" w:sz="0" w:space="0" w:color="auto"/>
              </w:divBdr>
              <w:divsChild>
                <w:div w:id="244612882">
                  <w:marLeft w:val="0"/>
                  <w:marRight w:val="0"/>
                  <w:marTop w:val="0"/>
                  <w:marBottom w:val="0"/>
                  <w:divBdr>
                    <w:top w:val="none" w:sz="0" w:space="0" w:color="auto"/>
                    <w:left w:val="none" w:sz="0" w:space="0" w:color="auto"/>
                    <w:bottom w:val="none" w:sz="0" w:space="0" w:color="auto"/>
                    <w:right w:val="none" w:sz="0" w:space="0" w:color="auto"/>
                  </w:divBdr>
                  <w:divsChild>
                    <w:div w:id="1480808068">
                      <w:marLeft w:val="0"/>
                      <w:marRight w:val="0"/>
                      <w:marTop w:val="0"/>
                      <w:marBottom w:val="0"/>
                      <w:divBdr>
                        <w:top w:val="none" w:sz="0" w:space="0" w:color="auto"/>
                        <w:left w:val="none" w:sz="0" w:space="0" w:color="auto"/>
                        <w:bottom w:val="none" w:sz="0" w:space="0" w:color="auto"/>
                        <w:right w:val="none" w:sz="0" w:space="0" w:color="auto"/>
                      </w:divBdr>
                    </w:div>
                    <w:div w:id="205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401">
              <w:marLeft w:val="0"/>
              <w:marRight w:val="0"/>
              <w:marTop w:val="0"/>
              <w:marBottom w:val="0"/>
              <w:divBdr>
                <w:top w:val="none" w:sz="0" w:space="0" w:color="auto"/>
                <w:left w:val="none" w:sz="0" w:space="0" w:color="auto"/>
                <w:bottom w:val="none" w:sz="0" w:space="0" w:color="auto"/>
                <w:right w:val="none" w:sz="0" w:space="0" w:color="auto"/>
              </w:divBdr>
              <w:divsChild>
                <w:div w:id="1375425297">
                  <w:marLeft w:val="0"/>
                  <w:marRight w:val="0"/>
                  <w:marTop w:val="0"/>
                  <w:marBottom w:val="0"/>
                  <w:divBdr>
                    <w:top w:val="none" w:sz="0" w:space="0" w:color="auto"/>
                    <w:left w:val="none" w:sz="0" w:space="0" w:color="auto"/>
                    <w:bottom w:val="none" w:sz="0" w:space="0" w:color="auto"/>
                    <w:right w:val="none" w:sz="0" w:space="0" w:color="auto"/>
                  </w:divBdr>
                </w:div>
                <w:div w:id="16205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7368">
          <w:marLeft w:val="0"/>
          <w:marRight w:val="0"/>
          <w:marTop w:val="0"/>
          <w:marBottom w:val="75"/>
          <w:divBdr>
            <w:top w:val="none" w:sz="0" w:space="0" w:color="auto"/>
            <w:left w:val="none" w:sz="0" w:space="0" w:color="auto"/>
            <w:bottom w:val="none" w:sz="0" w:space="0" w:color="auto"/>
            <w:right w:val="none" w:sz="0" w:space="0" w:color="auto"/>
          </w:divBdr>
          <w:divsChild>
            <w:div w:id="681467047">
              <w:marLeft w:val="0"/>
              <w:marRight w:val="0"/>
              <w:marTop w:val="0"/>
              <w:marBottom w:val="0"/>
              <w:divBdr>
                <w:top w:val="none" w:sz="0" w:space="0" w:color="auto"/>
                <w:left w:val="none" w:sz="0" w:space="0" w:color="auto"/>
                <w:bottom w:val="none" w:sz="0" w:space="0" w:color="auto"/>
                <w:right w:val="none" w:sz="0" w:space="0" w:color="auto"/>
              </w:divBdr>
              <w:divsChild>
                <w:div w:id="334265454">
                  <w:marLeft w:val="0"/>
                  <w:marRight w:val="0"/>
                  <w:marTop w:val="0"/>
                  <w:marBottom w:val="0"/>
                  <w:divBdr>
                    <w:top w:val="none" w:sz="0" w:space="0" w:color="auto"/>
                    <w:left w:val="none" w:sz="0" w:space="0" w:color="auto"/>
                    <w:bottom w:val="none" w:sz="0" w:space="0" w:color="auto"/>
                    <w:right w:val="none" w:sz="0" w:space="0" w:color="auto"/>
                  </w:divBdr>
                  <w:divsChild>
                    <w:div w:id="359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40616">
              <w:marLeft w:val="0"/>
              <w:marRight w:val="0"/>
              <w:marTop w:val="0"/>
              <w:marBottom w:val="0"/>
              <w:divBdr>
                <w:top w:val="none" w:sz="0" w:space="0" w:color="auto"/>
                <w:left w:val="none" w:sz="0" w:space="0" w:color="auto"/>
                <w:bottom w:val="none" w:sz="0" w:space="0" w:color="auto"/>
                <w:right w:val="none" w:sz="0" w:space="0" w:color="auto"/>
              </w:divBdr>
              <w:divsChild>
                <w:div w:id="418017658">
                  <w:marLeft w:val="0"/>
                  <w:marRight w:val="0"/>
                  <w:marTop w:val="0"/>
                  <w:marBottom w:val="0"/>
                  <w:divBdr>
                    <w:top w:val="none" w:sz="0" w:space="0" w:color="auto"/>
                    <w:left w:val="none" w:sz="0" w:space="0" w:color="auto"/>
                    <w:bottom w:val="none" w:sz="0" w:space="0" w:color="auto"/>
                    <w:right w:val="none" w:sz="0" w:space="0" w:color="auto"/>
                  </w:divBdr>
                </w:div>
                <w:div w:id="2002078896">
                  <w:marLeft w:val="0"/>
                  <w:marRight w:val="0"/>
                  <w:marTop w:val="0"/>
                  <w:marBottom w:val="0"/>
                  <w:divBdr>
                    <w:top w:val="none" w:sz="0" w:space="0" w:color="auto"/>
                    <w:left w:val="none" w:sz="0" w:space="0" w:color="auto"/>
                    <w:bottom w:val="none" w:sz="0" w:space="0" w:color="auto"/>
                    <w:right w:val="none" w:sz="0" w:space="0" w:color="auto"/>
                  </w:divBdr>
                </w:div>
                <w:div w:id="331761789">
                  <w:marLeft w:val="0"/>
                  <w:marRight w:val="0"/>
                  <w:marTop w:val="0"/>
                  <w:marBottom w:val="0"/>
                  <w:divBdr>
                    <w:top w:val="none" w:sz="0" w:space="0" w:color="auto"/>
                    <w:left w:val="none" w:sz="0" w:space="0" w:color="auto"/>
                    <w:bottom w:val="none" w:sz="0" w:space="0" w:color="auto"/>
                    <w:right w:val="none" w:sz="0" w:space="0" w:color="auto"/>
                  </w:divBdr>
                </w:div>
                <w:div w:id="2066490976">
                  <w:marLeft w:val="0"/>
                  <w:marRight w:val="0"/>
                  <w:marTop w:val="0"/>
                  <w:marBottom w:val="0"/>
                  <w:divBdr>
                    <w:top w:val="none" w:sz="0" w:space="0" w:color="auto"/>
                    <w:left w:val="none" w:sz="0" w:space="0" w:color="auto"/>
                    <w:bottom w:val="none" w:sz="0" w:space="0" w:color="auto"/>
                    <w:right w:val="none" w:sz="0" w:space="0" w:color="auto"/>
                  </w:divBdr>
                </w:div>
                <w:div w:id="1001087250">
                  <w:marLeft w:val="0"/>
                  <w:marRight w:val="0"/>
                  <w:marTop w:val="0"/>
                  <w:marBottom w:val="0"/>
                  <w:divBdr>
                    <w:top w:val="none" w:sz="0" w:space="0" w:color="auto"/>
                    <w:left w:val="none" w:sz="0" w:space="0" w:color="auto"/>
                    <w:bottom w:val="none" w:sz="0" w:space="0" w:color="auto"/>
                    <w:right w:val="none" w:sz="0" w:space="0" w:color="auto"/>
                  </w:divBdr>
                </w:div>
                <w:div w:id="329211195">
                  <w:marLeft w:val="0"/>
                  <w:marRight w:val="0"/>
                  <w:marTop w:val="0"/>
                  <w:marBottom w:val="0"/>
                  <w:divBdr>
                    <w:top w:val="none" w:sz="0" w:space="0" w:color="auto"/>
                    <w:left w:val="none" w:sz="0" w:space="0" w:color="auto"/>
                    <w:bottom w:val="none" w:sz="0" w:space="0" w:color="auto"/>
                    <w:right w:val="none" w:sz="0" w:space="0" w:color="auto"/>
                  </w:divBdr>
                </w:div>
                <w:div w:id="41637315">
                  <w:marLeft w:val="0"/>
                  <w:marRight w:val="0"/>
                  <w:marTop w:val="0"/>
                  <w:marBottom w:val="0"/>
                  <w:divBdr>
                    <w:top w:val="none" w:sz="0" w:space="0" w:color="auto"/>
                    <w:left w:val="single" w:sz="12" w:space="4" w:color="CCCCCC"/>
                    <w:bottom w:val="none" w:sz="0" w:space="0" w:color="auto"/>
                    <w:right w:val="none" w:sz="0" w:space="0" w:color="auto"/>
                  </w:divBdr>
                  <w:divsChild>
                    <w:div w:id="1015958617">
                      <w:marLeft w:val="0"/>
                      <w:marRight w:val="0"/>
                      <w:marTop w:val="0"/>
                      <w:marBottom w:val="0"/>
                      <w:divBdr>
                        <w:top w:val="none" w:sz="0" w:space="0" w:color="auto"/>
                        <w:left w:val="none" w:sz="0" w:space="0" w:color="auto"/>
                        <w:bottom w:val="none" w:sz="0" w:space="0" w:color="auto"/>
                        <w:right w:val="none" w:sz="0" w:space="0" w:color="auto"/>
                      </w:divBdr>
                    </w:div>
                    <w:div w:id="451944290">
                      <w:marLeft w:val="0"/>
                      <w:marRight w:val="0"/>
                      <w:marTop w:val="0"/>
                      <w:marBottom w:val="0"/>
                      <w:divBdr>
                        <w:top w:val="none" w:sz="0" w:space="0" w:color="auto"/>
                        <w:left w:val="none" w:sz="0" w:space="0" w:color="auto"/>
                        <w:bottom w:val="none" w:sz="0" w:space="0" w:color="auto"/>
                        <w:right w:val="none" w:sz="0" w:space="0" w:color="auto"/>
                      </w:divBdr>
                    </w:div>
                    <w:div w:id="189101826">
                      <w:marLeft w:val="0"/>
                      <w:marRight w:val="0"/>
                      <w:marTop w:val="0"/>
                      <w:marBottom w:val="0"/>
                      <w:divBdr>
                        <w:top w:val="none" w:sz="0" w:space="0" w:color="auto"/>
                        <w:left w:val="none" w:sz="0" w:space="0" w:color="auto"/>
                        <w:bottom w:val="none" w:sz="0" w:space="0" w:color="auto"/>
                        <w:right w:val="none" w:sz="0" w:space="0" w:color="auto"/>
                      </w:divBdr>
                    </w:div>
                    <w:div w:id="1037119900">
                      <w:marLeft w:val="0"/>
                      <w:marRight w:val="0"/>
                      <w:marTop w:val="0"/>
                      <w:marBottom w:val="0"/>
                      <w:divBdr>
                        <w:top w:val="none" w:sz="0" w:space="0" w:color="auto"/>
                        <w:left w:val="none" w:sz="0" w:space="0" w:color="auto"/>
                        <w:bottom w:val="none" w:sz="0" w:space="0" w:color="auto"/>
                        <w:right w:val="none" w:sz="0" w:space="0" w:color="auto"/>
                      </w:divBdr>
                    </w:div>
                    <w:div w:id="1400443287">
                      <w:marLeft w:val="0"/>
                      <w:marRight w:val="0"/>
                      <w:marTop w:val="0"/>
                      <w:marBottom w:val="0"/>
                      <w:divBdr>
                        <w:top w:val="none" w:sz="0" w:space="0" w:color="auto"/>
                        <w:left w:val="none" w:sz="0" w:space="0" w:color="auto"/>
                        <w:bottom w:val="none" w:sz="0" w:space="0" w:color="auto"/>
                        <w:right w:val="none" w:sz="0" w:space="0" w:color="auto"/>
                      </w:divBdr>
                    </w:div>
                    <w:div w:id="1758673501">
                      <w:marLeft w:val="0"/>
                      <w:marRight w:val="0"/>
                      <w:marTop w:val="0"/>
                      <w:marBottom w:val="0"/>
                      <w:divBdr>
                        <w:top w:val="none" w:sz="0" w:space="0" w:color="auto"/>
                        <w:left w:val="none" w:sz="0" w:space="0" w:color="auto"/>
                        <w:bottom w:val="none" w:sz="0" w:space="0" w:color="auto"/>
                        <w:right w:val="none" w:sz="0" w:space="0" w:color="auto"/>
                      </w:divBdr>
                    </w:div>
                    <w:div w:id="7634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2448</Words>
  <Characters>13957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Lo Cicero</dc:creator>
  <cp:lastModifiedBy>Marco Lo Cicero</cp:lastModifiedBy>
  <cp:revision>1</cp:revision>
  <dcterms:created xsi:type="dcterms:W3CDTF">2018-05-12T13:12:00Z</dcterms:created>
  <dcterms:modified xsi:type="dcterms:W3CDTF">2018-05-12T13:47:00Z</dcterms:modified>
</cp:coreProperties>
</file>